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2B64" w14:textId="74274929" w:rsidR="00A96B79" w:rsidRPr="00CB4FDB" w:rsidRDefault="00F65016" w:rsidP="0084435B">
      <w:pPr>
        <w:autoSpaceDE w:val="0"/>
        <w:autoSpaceDN w:val="0"/>
        <w:adjustRightInd w:val="0"/>
        <w:jc w:val="center"/>
        <w:rPr>
          <w:rFonts w:ascii="Myriad Pro" w:hAnsi="Myriad Pro" w:cs="Calibri"/>
          <w:b/>
          <w:bCs/>
          <w:iCs/>
          <w:sz w:val="28"/>
          <w:szCs w:val="28"/>
        </w:rPr>
      </w:pPr>
      <w:r w:rsidRPr="00CB4FDB">
        <w:rPr>
          <w:rFonts w:ascii="Myriad Pro" w:hAnsi="Myriad Pro" w:cs="Calibri"/>
          <w:b/>
          <w:bCs/>
          <w:iCs/>
          <w:sz w:val="28"/>
          <w:szCs w:val="28"/>
        </w:rPr>
        <w:t>T</w:t>
      </w:r>
      <w:r w:rsidR="002C5F71" w:rsidRPr="00CB4FDB">
        <w:rPr>
          <w:rFonts w:ascii="Myriad Pro" w:hAnsi="Myriad Pro" w:cs="Calibri"/>
          <w:b/>
          <w:bCs/>
          <w:iCs/>
          <w:sz w:val="28"/>
          <w:szCs w:val="28"/>
        </w:rPr>
        <w:t>TP</w:t>
      </w:r>
    </w:p>
    <w:p w14:paraId="1BE9613D" w14:textId="77777777" w:rsidR="002C5F71" w:rsidRPr="00CB4FDB" w:rsidRDefault="00CF1739" w:rsidP="0084435B">
      <w:pPr>
        <w:autoSpaceDE w:val="0"/>
        <w:autoSpaceDN w:val="0"/>
        <w:adjustRightInd w:val="0"/>
        <w:jc w:val="center"/>
        <w:rPr>
          <w:rFonts w:ascii="Myriad Pro" w:hAnsi="Myriad Pro" w:cs="Calibri"/>
          <w:b/>
          <w:bCs/>
          <w:iCs/>
          <w:sz w:val="28"/>
          <w:szCs w:val="28"/>
        </w:rPr>
      </w:pPr>
      <w:r w:rsidRPr="00CB4FDB">
        <w:rPr>
          <w:rFonts w:ascii="Myriad Pro" w:hAnsi="Myriad Pro" w:cs="Calibri"/>
          <w:b/>
          <w:bCs/>
          <w:iCs/>
          <w:sz w:val="28"/>
          <w:szCs w:val="28"/>
        </w:rPr>
        <w:t>TURISMO: TENDENZE E PROSPETTIVE</w:t>
      </w:r>
    </w:p>
    <w:p w14:paraId="634426B1" w14:textId="07809CC7" w:rsidR="00A96B79" w:rsidRPr="00CB4FDB" w:rsidRDefault="00A96B79" w:rsidP="0084435B">
      <w:pPr>
        <w:autoSpaceDE w:val="0"/>
        <w:autoSpaceDN w:val="0"/>
        <w:adjustRightInd w:val="0"/>
        <w:jc w:val="center"/>
        <w:rPr>
          <w:rFonts w:ascii="Myriad Pro" w:hAnsi="Myriad Pro" w:cs="Calibri"/>
          <w:b/>
          <w:bCs/>
          <w:iCs/>
          <w:sz w:val="28"/>
          <w:szCs w:val="28"/>
        </w:rPr>
      </w:pPr>
      <w:r w:rsidRPr="00CB4FDB">
        <w:rPr>
          <w:rFonts w:ascii="Myriad Pro" w:hAnsi="Myriad Pro" w:cs="Calibri"/>
          <w:b/>
          <w:bCs/>
          <w:iCs/>
          <w:sz w:val="28"/>
          <w:szCs w:val="28"/>
        </w:rPr>
        <w:t xml:space="preserve">numero </w:t>
      </w:r>
      <w:r w:rsidR="00063D76">
        <w:rPr>
          <w:rFonts w:ascii="Myriad Pro" w:hAnsi="Myriad Pro" w:cs="Calibri"/>
          <w:b/>
          <w:bCs/>
          <w:iCs/>
          <w:sz w:val="28"/>
          <w:szCs w:val="28"/>
        </w:rPr>
        <w:t>DUE</w:t>
      </w:r>
      <w:r w:rsidR="00D41C02" w:rsidRPr="00CB4FDB">
        <w:rPr>
          <w:rFonts w:ascii="Myriad Pro" w:hAnsi="Myriad Pro" w:cs="Calibri"/>
          <w:b/>
          <w:bCs/>
          <w:iCs/>
          <w:sz w:val="28"/>
          <w:szCs w:val="28"/>
        </w:rPr>
        <w:t xml:space="preserve"> </w:t>
      </w:r>
      <w:r w:rsidR="00C67715" w:rsidRPr="00CB4FDB">
        <w:rPr>
          <w:rFonts w:ascii="Myriad Pro" w:hAnsi="Myriad Pro" w:cs="Calibri"/>
          <w:b/>
          <w:bCs/>
          <w:iCs/>
          <w:sz w:val="28"/>
          <w:szCs w:val="28"/>
        </w:rPr>
        <w:t>–</w:t>
      </w:r>
      <w:r w:rsidR="00EC36D8" w:rsidRPr="00CB4FDB">
        <w:rPr>
          <w:rFonts w:ascii="Myriad Pro" w:hAnsi="Myriad Pro" w:cs="Calibri"/>
          <w:b/>
          <w:bCs/>
          <w:iCs/>
          <w:sz w:val="28"/>
          <w:szCs w:val="28"/>
        </w:rPr>
        <w:t xml:space="preserve"> </w:t>
      </w:r>
      <w:r w:rsidR="00063D76">
        <w:rPr>
          <w:rFonts w:ascii="Myriad Pro" w:hAnsi="Myriad Pro" w:cs="Calibri"/>
          <w:b/>
          <w:bCs/>
          <w:iCs/>
          <w:sz w:val="28"/>
          <w:szCs w:val="28"/>
        </w:rPr>
        <w:t>31</w:t>
      </w:r>
      <w:r w:rsidR="00AA385D" w:rsidRPr="00CB4FDB">
        <w:rPr>
          <w:rFonts w:ascii="Myriad Pro" w:hAnsi="Myriad Pro" w:cs="Calibri"/>
          <w:b/>
          <w:bCs/>
          <w:iCs/>
          <w:sz w:val="28"/>
          <w:szCs w:val="28"/>
        </w:rPr>
        <w:t xml:space="preserve"> </w:t>
      </w:r>
      <w:r w:rsidR="003E6FFC">
        <w:rPr>
          <w:rFonts w:ascii="Myriad Pro" w:hAnsi="Myriad Pro" w:cs="Calibri"/>
          <w:b/>
          <w:bCs/>
          <w:iCs/>
          <w:sz w:val="28"/>
          <w:szCs w:val="28"/>
        </w:rPr>
        <w:t xml:space="preserve">gennaio </w:t>
      </w:r>
      <w:r w:rsidRPr="00CB4FDB">
        <w:rPr>
          <w:rFonts w:ascii="Myriad Pro" w:hAnsi="Myriad Pro" w:cs="Calibri"/>
          <w:b/>
          <w:bCs/>
          <w:iCs/>
          <w:sz w:val="28"/>
          <w:szCs w:val="28"/>
        </w:rPr>
        <w:t>202</w:t>
      </w:r>
      <w:r w:rsidR="003E6FFC">
        <w:rPr>
          <w:rFonts w:ascii="Myriad Pro" w:hAnsi="Myriad Pro" w:cs="Calibri"/>
          <w:b/>
          <w:bCs/>
          <w:iCs/>
          <w:sz w:val="28"/>
          <w:szCs w:val="28"/>
        </w:rPr>
        <w:t>4</w:t>
      </w:r>
    </w:p>
    <w:p w14:paraId="11643C3C" w14:textId="744A58C4" w:rsidR="00527E65" w:rsidRPr="00CB4FDB" w:rsidRDefault="00527E65" w:rsidP="0084435B">
      <w:pPr>
        <w:autoSpaceDE w:val="0"/>
        <w:autoSpaceDN w:val="0"/>
        <w:adjustRightInd w:val="0"/>
        <w:jc w:val="center"/>
        <w:rPr>
          <w:rFonts w:ascii="Myriad Pro" w:hAnsi="Myriad Pro" w:cs="Calibri"/>
          <w:b/>
          <w:bCs/>
          <w:iCs/>
          <w:sz w:val="22"/>
          <w:szCs w:val="22"/>
        </w:rPr>
      </w:pPr>
    </w:p>
    <w:p w14:paraId="54610BA6" w14:textId="631AB8EB" w:rsidR="00363175" w:rsidRPr="00CB4FDB" w:rsidRDefault="00363175" w:rsidP="0084435B">
      <w:pPr>
        <w:autoSpaceDE w:val="0"/>
        <w:autoSpaceDN w:val="0"/>
        <w:adjustRightInd w:val="0"/>
        <w:jc w:val="center"/>
        <w:rPr>
          <w:rFonts w:ascii="Myriad Pro" w:hAnsi="Myriad Pro" w:cs="Calibri"/>
          <w:i/>
          <w:sz w:val="22"/>
          <w:szCs w:val="22"/>
        </w:rPr>
      </w:pPr>
      <w:r w:rsidRPr="00CB4FDB">
        <w:rPr>
          <w:rFonts w:ascii="Myriad Pro" w:hAnsi="Myriad Pro" w:cs="Calibri"/>
          <w:i/>
          <w:sz w:val="22"/>
          <w:szCs w:val="22"/>
        </w:rPr>
        <w:t>Questa newsletter propone aggiornamenti costanti sul turismo. Si concentra soprattutto sulle previsioni basate su dati, studi e ricerche affidabili.</w:t>
      </w:r>
      <w:r w:rsidR="00686866">
        <w:rPr>
          <w:rFonts w:ascii="Myriad Pro" w:hAnsi="Myriad Pro" w:cs="Calibri"/>
          <w:i/>
          <w:sz w:val="22"/>
          <w:szCs w:val="22"/>
        </w:rPr>
        <w:t xml:space="preserve"> </w:t>
      </w:r>
      <w:r w:rsidRPr="00CB4FDB">
        <w:rPr>
          <w:rFonts w:ascii="Myriad Pro" w:hAnsi="Myriad Pro" w:cs="Calibri"/>
          <w:i/>
          <w:sz w:val="22"/>
          <w:szCs w:val="22"/>
        </w:rPr>
        <w:t>Le opinioni, per quanto</w:t>
      </w:r>
      <w:r w:rsidR="004371EF">
        <w:rPr>
          <w:rFonts w:ascii="Myriad Pro" w:hAnsi="Myriad Pro" w:cs="Calibri"/>
          <w:i/>
          <w:sz w:val="22"/>
          <w:szCs w:val="22"/>
        </w:rPr>
        <w:t xml:space="preserve"> </w:t>
      </w:r>
      <w:r w:rsidRPr="00CB4FDB">
        <w:rPr>
          <w:rFonts w:ascii="Myriad Pro" w:hAnsi="Myriad Pro" w:cs="Calibri"/>
          <w:i/>
          <w:sz w:val="22"/>
          <w:szCs w:val="22"/>
        </w:rPr>
        <w:t>importanti, le lasciamo ai nostri lettori: lavoratori, decisori, manager, operatori, professionisti del settore</w:t>
      </w:r>
    </w:p>
    <w:p w14:paraId="739B140F" w14:textId="77777777" w:rsidR="00EE6451" w:rsidRPr="00CB4FDB" w:rsidRDefault="00EE6451" w:rsidP="0084435B">
      <w:pPr>
        <w:autoSpaceDE w:val="0"/>
        <w:autoSpaceDN w:val="0"/>
        <w:adjustRightInd w:val="0"/>
        <w:jc w:val="center"/>
        <w:rPr>
          <w:rFonts w:ascii="Myriad Pro" w:hAnsi="Myriad Pro" w:cs="Calibri"/>
          <w:i/>
          <w:sz w:val="22"/>
          <w:szCs w:val="22"/>
        </w:rPr>
      </w:pPr>
    </w:p>
    <w:p w14:paraId="310FC698" w14:textId="03A6DD0A" w:rsidR="00CE71A0" w:rsidRPr="00CB4FDB" w:rsidRDefault="00CE71A0" w:rsidP="0084435B">
      <w:pPr>
        <w:shd w:val="clear" w:color="auto" w:fill="FFFFFF" w:themeFill="background1"/>
        <w:jc w:val="center"/>
        <w:outlineLvl w:val="1"/>
        <w:rPr>
          <w:rFonts w:ascii="Myriad Pro" w:hAnsi="Myriad Pro"/>
          <w:sz w:val="22"/>
          <w:szCs w:val="22"/>
        </w:rPr>
      </w:pPr>
      <w:r w:rsidRPr="00CB4FDB">
        <w:rPr>
          <w:rFonts w:ascii="Myriad Pro" w:hAnsi="Myriad Pro"/>
          <w:sz w:val="22"/>
          <w:szCs w:val="22"/>
        </w:rPr>
        <w:t>* * *</w:t>
      </w:r>
    </w:p>
    <w:p w14:paraId="1F9AB0AB" w14:textId="119A34E9" w:rsidR="007E6BAB" w:rsidRPr="000606C8" w:rsidRDefault="005E1E10" w:rsidP="007E6BAB">
      <w:pPr>
        <w:spacing w:after="240"/>
        <w:rPr>
          <w:rFonts w:ascii="Myriad Pro" w:hAnsi="Myriad Pro" w:cs="ArialMT"/>
          <w:sz w:val="22"/>
          <w:szCs w:val="22"/>
        </w:rPr>
      </w:pPr>
      <w:r w:rsidRPr="000606C8">
        <w:rPr>
          <w:rFonts w:ascii="Myriad Pro" w:hAnsi="Myriad Pro" w:cs="Segoe UI"/>
          <w:b/>
          <w:bCs/>
          <w:i/>
          <w:iCs/>
          <w:sz w:val="22"/>
          <w:szCs w:val="22"/>
        </w:rPr>
        <w:t>30</w:t>
      </w:r>
      <w:r w:rsidR="003D1074" w:rsidRPr="000606C8">
        <w:rPr>
          <w:rFonts w:ascii="Myriad Pro" w:hAnsi="Myriad Pro" w:cs="Segoe UI"/>
          <w:b/>
          <w:bCs/>
          <w:i/>
          <w:iCs/>
          <w:sz w:val="22"/>
          <w:szCs w:val="22"/>
        </w:rPr>
        <w:t xml:space="preserve">  gennaio. </w:t>
      </w:r>
      <w:r w:rsidRPr="000606C8">
        <w:rPr>
          <w:rFonts w:ascii="Myriad Pro" w:hAnsi="Myriad Pro" w:cs="Segoe UI"/>
          <w:b/>
          <w:bCs/>
          <w:i/>
          <w:iCs/>
          <w:sz w:val="22"/>
          <w:szCs w:val="22"/>
        </w:rPr>
        <w:t>DIGITALE TRAINANTE</w:t>
      </w:r>
      <w:r w:rsidR="003D1074" w:rsidRPr="000606C8">
        <w:rPr>
          <w:rFonts w:ascii="Myriad Pro" w:hAnsi="Myriad Pro" w:cs="Segoe UI"/>
          <w:b/>
          <w:bCs/>
          <w:i/>
          <w:iCs/>
          <w:sz w:val="22"/>
          <w:szCs w:val="22"/>
        </w:rPr>
        <w:t xml:space="preserve">. </w:t>
      </w:r>
      <w:r w:rsidRPr="000606C8">
        <w:rPr>
          <w:rFonts w:ascii="Myriad Pro" w:hAnsi="Myriad Pro" w:cs="Segoe UI"/>
          <w:b/>
          <w:bCs/>
          <w:i/>
          <w:iCs/>
          <w:sz w:val="22"/>
          <w:szCs w:val="22"/>
        </w:rPr>
        <w:t xml:space="preserve"> </w:t>
      </w:r>
      <w:r w:rsidRPr="000606C8">
        <w:rPr>
          <w:rFonts w:ascii="Myriad Pro" w:hAnsi="Myriad Pro" w:cs="Segoe UI"/>
          <w:sz w:val="22"/>
          <w:szCs w:val="22"/>
        </w:rPr>
        <w:t>Secondo</w:t>
      </w:r>
      <w:r w:rsidRPr="000606C8">
        <w:rPr>
          <w:rFonts w:ascii="Myriad Pro" w:hAnsi="Myriad Pro" w:cs="Segoe UI"/>
          <w:i/>
          <w:iCs/>
          <w:sz w:val="22"/>
          <w:szCs w:val="22"/>
        </w:rPr>
        <w:t xml:space="preserve"> </w:t>
      </w:r>
      <w:r w:rsidRPr="000606C8">
        <w:rPr>
          <w:rFonts w:ascii="Myriad Pro" w:hAnsi="Myriad Pro" w:cs="Segoe UI"/>
          <w:sz w:val="22"/>
          <w:szCs w:val="22"/>
        </w:rPr>
        <w:t>l'Osservatorio del Politecnico di Milano nel 2023 il turismo italiano ha registrato una ripresa notevole. Con un giro d'affari di 36,6 miliardi di euro, il s</w:t>
      </w:r>
      <w:r w:rsidR="001C7717" w:rsidRPr="000606C8">
        <w:rPr>
          <w:rFonts w:ascii="Myriad Pro" w:hAnsi="Myriad Pro" w:cs="Segoe UI"/>
          <w:sz w:val="22"/>
          <w:szCs w:val="22"/>
        </w:rPr>
        <w:t>ettore</w:t>
      </w:r>
      <w:r w:rsidRPr="000606C8">
        <w:rPr>
          <w:rFonts w:ascii="Myriad Pro" w:hAnsi="Myriad Pro" w:cs="Segoe UI"/>
          <w:sz w:val="22"/>
          <w:szCs w:val="22"/>
        </w:rPr>
        <w:t xml:space="preserve"> ha dimostrato di essere un motore vitale dell'economia nazionale. Ma non è solo il volume a colpire, è la trasformazione digitale che sta ridefinendo il panorama del viaggio. Nell'ambito dei trasporti, abbiamo assistito a una crescita significativa</w:t>
      </w:r>
      <w:r w:rsidR="008C0BDC" w:rsidRPr="000606C8">
        <w:rPr>
          <w:rFonts w:ascii="Myriad Pro" w:hAnsi="Myriad Pro" w:cs="Segoe UI"/>
          <w:sz w:val="22"/>
          <w:szCs w:val="22"/>
        </w:rPr>
        <w:t xml:space="preserve"> (la mobilità turistica ha registrato  un aumento del 9% rispetto al 2019)</w:t>
      </w:r>
      <w:r w:rsidRPr="000606C8">
        <w:rPr>
          <w:rFonts w:ascii="Myriad Pro" w:hAnsi="Myriad Pro" w:cs="Segoe UI"/>
          <w:sz w:val="22"/>
          <w:szCs w:val="22"/>
        </w:rPr>
        <w:t xml:space="preserve">, </w:t>
      </w:r>
      <w:r w:rsidRPr="000606C8">
        <w:rPr>
          <w:rFonts w:ascii="Myriad Pro" w:hAnsi="Myriad Pro" w:cs="ArialMT"/>
          <w:sz w:val="22"/>
          <w:szCs w:val="22"/>
        </w:rPr>
        <w:t>con un valore di 23,8 miliardi di euro nel 2023, risultato dovuto soprattutto alla crescita dell’e-commerce che oggi copre un ruolo indiscutibile nel turismo</w:t>
      </w:r>
      <w:r w:rsidR="008C0BDC" w:rsidRPr="000606C8">
        <w:rPr>
          <w:rFonts w:ascii="Myriad Pro" w:hAnsi="Myriad Pro" w:cs="ArialMT"/>
          <w:sz w:val="22"/>
          <w:szCs w:val="22"/>
        </w:rPr>
        <w:t xml:space="preserve"> (56% del mercato)</w:t>
      </w:r>
      <w:r w:rsidRPr="000606C8">
        <w:rPr>
          <w:rFonts w:ascii="Myriad Pro" w:hAnsi="Myriad Pro" w:cs="ArialMT"/>
          <w:sz w:val="22"/>
          <w:szCs w:val="22"/>
        </w:rPr>
        <w:t xml:space="preserve"> e nei trasporti</w:t>
      </w:r>
      <w:r w:rsidR="008C0BDC" w:rsidRPr="000606C8">
        <w:rPr>
          <w:rFonts w:ascii="Myriad Pro" w:hAnsi="Myriad Pro" w:cs="ArialMT"/>
          <w:sz w:val="22"/>
          <w:szCs w:val="22"/>
        </w:rPr>
        <w:t xml:space="preserve"> (70%).</w:t>
      </w:r>
      <w:r w:rsidRPr="000606C8">
        <w:rPr>
          <w:rFonts w:ascii="Myriad Pro" w:hAnsi="Myriad Pro" w:cs="ArialMT"/>
          <w:sz w:val="22"/>
          <w:szCs w:val="22"/>
        </w:rPr>
        <w:t xml:space="preserve"> </w:t>
      </w:r>
      <w:r w:rsidR="008C0BDC" w:rsidRPr="000606C8">
        <w:rPr>
          <w:rFonts w:ascii="Myriad Pro" w:hAnsi="Myriad Pro" w:cs="ArialMT"/>
          <w:sz w:val="22"/>
          <w:szCs w:val="22"/>
        </w:rPr>
        <w:t>Anche il turismo organizzato ha avuto un rimbalzo positivo:  i tour operator  crescono del 40%, mentre le agenzie</w:t>
      </w:r>
      <w:r w:rsidR="007E6BAB" w:rsidRPr="000606C8">
        <w:rPr>
          <w:rFonts w:ascii="Myriad Pro" w:hAnsi="Myriad Pro" w:cs="ArialMT"/>
          <w:sz w:val="22"/>
          <w:szCs w:val="22"/>
        </w:rPr>
        <w:t xml:space="preserve"> d</w:t>
      </w:r>
      <w:r w:rsidR="008C0BDC" w:rsidRPr="000606C8">
        <w:rPr>
          <w:rFonts w:ascii="Myriad Pro" w:hAnsi="Myriad Pro" w:cs="ArialMT"/>
          <w:sz w:val="22"/>
          <w:szCs w:val="22"/>
        </w:rPr>
        <w:t>i viaggio del 26%.</w:t>
      </w:r>
    </w:p>
    <w:p w14:paraId="1A4647D3" w14:textId="77777777" w:rsidR="001C43EE" w:rsidRPr="000606C8" w:rsidRDefault="001C43EE" w:rsidP="001C43EE">
      <w:pPr>
        <w:autoSpaceDE w:val="0"/>
        <w:autoSpaceDN w:val="0"/>
        <w:adjustRightInd w:val="0"/>
        <w:rPr>
          <w:rFonts w:ascii="Myriad Pro" w:hAnsi="Myriad Pro" w:cs="ArialMT"/>
          <w:sz w:val="22"/>
          <w:szCs w:val="22"/>
        </w:rPr>
      </w:pPr>
      <w:r w:rsidRPr="000606C8">
        <w:rPr>
          <w:rFonts w:ascii="Myriad Pro" w:hAnsi="Myriad Pro" w:cs="ArialMT"/>
          <w:b/>
          <w:bCs/>
          <w:i/>
          <w:iCs/>
          <w:sz w:val="22"/>
          <w:szCs w:val="22"/>
        </w:rPr>
        <w:t>23 gennaio. VIA FRANCIGENA SEMPRE PIU’ IN CAMMINO</w:t>
      </w:r>
      <w:r w:rsidRPr="000606C8">
        <w:rPr>
          <w:rFonts w:ascii="Myriad Pro" w:hAnsi="Myriad Pro" w:cs="ArialMT"/>
          <w:sz w:val="22"/>
          <w:szCs w:val="22"/>
        </w:rPr>
        <w:t xml:space="preserve">. Il 2023 ha confermato una importante presenza internazionale lungo l’itinerario, a conferma della dimensione mondiale della Via Francigena, sempre più ricercata anche da un pubblico giovane e proveniente da continenti extra-europei. I pellegrini che hanno compilato il questionario al momento della ricezione della credenziale sono stati </w:t>
      </w:r>
      <w:r w:rsidRPr="000606C8">
        <w:rPr>
          <w:rFonts w:ascii="Myriad Pro" w:hAnsi="Myriad Pro" w:cs="Arial-BoldMT"/>
          <w:b/>
          <w:bCs/>
          <w:sz w:val="22"/>
          <w:szCs w:val="22"/>
        </w:rPr>
        <w:t>3.840</w:t>
      </w:r>
      <w:r w:rsidRPr="000606C8">
        <w:rPr>
          <w:rFonts w:ascii="Myriad Pro" w:hAnsi="Myriad Pro" w:cs="ArialMT"/>
          <w:sz w:val="22"/>
          <w:szCs w:val="22"/>
        </w:rPr>
        <w:t xml:space="preserve">. Il numero delle credenziali AEVF distribuite è stato di </w:t>
      </w:r>
      <w:r w:rsidRPr="000606C8">
        <w:rPr>
          <w:rFonts w:ascii="Myriad Pro" w:hAnsi="Myriad Pro" w:cs="Arial-BoldMT"/>
          <w:sz w:val="22"/>
          <w:szCs w:val="22"/>
        </w:rPr>
        <w:t xml:space="preserve">15.667. </w:t>
      </w:r>
      <w:r w:rsidRPr="000606C8">
        <w:rPr>
          <w:rFonts w:ascii="Myriad Pro" w:hAnsi="Myriad Pro" w:cs="ArialMT"/>
          <w:sz w:val="22"/>
          <w:szCs w:val="22"/>
        </w:rPr>
        <w:t>La maggior parte dei pellegrini sceglie di percorrere il cammino a piedi (86%), con un lieve incremento rispetto l’anno precedente. In bicicletta il rimanente 14%, anche se è stato registrato qualche singolo pellegrino che ha percorso alcuni tratti del percorso a cavallo. L’età di chi frequenta la Via Francigena conferma il trend dello scorso anno, che aveva visto un incremento del numero di giovani pellegrini. Nel 2024 si contendono il primato le fasce 25-34 anni e 55-64 anni con il 22%. Poco al di sotto, con il 21,4%, la fascia 45-54 anni. Il gruppo dai 35-44 anni è al 14%, mentre rispettivamente al 10,6% e al 10% ci sono i gruppi sotto i 25 anni e gli over 65. Uno degli scostamenti più grandi rispetto all’anno precedente è il mese di partenza, con aprile al primo posto (22%). Quasi un pellegrino su quattro si è messo in viaggio in quel periodo. Segue il mese di settembre al 16,5%, poi agosto al 14% e maggio al 13%. Giugno e settembre sono rispettivamente al 9% e 7%. Le motivazioni del viaggio lungo la Via Francigena confermano l’interesse per la condivisione (50%), al vertice ci sono anche quelle culturale e turistica (al 38% e 35%), nonché quella spirituale e di ricerca personale (35%). Seguono le motivazioni ambientali, sportive, religiose, enogastronomiche. Altre stagioni e altri motivi quindi, proprio quello che ci serve.</w:t>
      </w:r>
    </w:p>
    <w:p w14:paraId="6CC35358" w14:textId="77777777" w:rsidR="006E04DA" w:rsidRPr="000606C8" w:rsidRDefault="006E04DA" w:rsidP="001C7717">
      <w:pPr>
        <w:autoSpaceDE w:val="0"/>
        <w:autoSpaceDN w:val="0"/>
        <w:adjustRightInd w:val="0"/>
        <w:rPr>
          <w:rFonts w:ascii="Myriad Pro" w:hAnsi="Myriad Pro" w:cs="SolferinoText-Regular"/>
          <w:b/>
          <w:bCs/>
          <w:i/>
          <w:iCs/>
          <w:sz w:val="22"/>
          <w:szCs w:val="22"/>
        </w:rPr>
      </w:pPr>
    </w:p>
    <w:p w14:paraId="218D8551" w14:textId="4896B882" w:rsidR="001C7717" w:rsidRPr="000606C8" w:rsidRDefault="00430043" w:rsidP="001C7717">
      <w:pPr>
        <w:autoSpaceDE w:val="0"/>
        <w:autoSpaceDN w:val="0"/>
        <w:adjustRightInd w:val="0"/>
        <w:rPr>
          <w:rFonts w:ascii="Myriad Pro" w:hAnsi="Myriad Pro" w:cs="SolferinoText-Regular"/>
          <w:sz w:val="22"/>
          <w:szCs w:val="22"/>
        </w:rPr>
      </w:pPr>
      <w:r w:rsidRPr="000606C8">
        <w:rPr>
          <w:rFonts w:ascii="Myriad Pro" w:hAnsi="Myriad Pro" w:cs="SolferinoText-Regular"/>
          <w:b/>
          <w:bCs/>
          <w:i/>
          <w:iCs/>
          <w:sz w:val="22"/>
          <w:szCs w:val="22"/>
        </w:rPr>
        <w:t xml:space="preserve">23 gennaio. </w:t>
      </w:r>
      <w:r w:rsidR="001C7717" w:rsidRPr="000606C8">
        <w:rPr>
          <w:rFonts w:ascii="Myriad Pro" w:hAnsi="Myriad Pro" w:cs="SolferinoText-Regular"/>
          <w:b/>
          <w:bCs/>
          <w:i/>
          <w:iCs/>
          <w:sz w:val="22"/>
          <w:szCs w:val="22"/>
        </w:rPr>
        <w:t>ROMA 2024: RITORNO DI CINESI, AMERICANI E RUSSI</w:t>
      </w:r>
      <w:r w:rsidRPr="000606C8">
        <w:rPr>
          <w:rFonts w:ascii="Myriad Pro" w:hAnsi="Myriad Pro" w:cs="SolferinoText-Regular"/>
          <w:sz w:val="22"/>
          <w:szCs w:val="22"/>
        </w:rPr>
        <w:t xml:space="preserve">. </w:t>
      </w:r>
      <w:r w:rsidRPr="000606C8">
        <w:rPr>
          <w:rFonts w:ascii="Myriad Pro" w:hAnsi="Myriad Pro" w:cs="ArialMT"/>
          <w:sz w:val="22"/>
          <w:szCs w:val="22"/>
        </w:rPr>
        <w:t xml:space="preserve">Per Lybra Tech le previsioni si fanno (anche) con l'intelligenza artificiale: Russi e Cinesi torneranno a visitare Roma dopo </w:t>
      </w:r>
      <w:proofErr w:type="gramStart"/>
      <w:r w:rsidRPr="000606C8">
        <w:rPr>
          <w:rFonts w:ascii="Myriad Pro" w:hAnsi="Myriad Pro" w:cs="ArialMT"/>
          <w:sz w:val="22"/>
          <w:szCs w:val="22"/>
        </w:rPr>
        <w:t>4</w:t>
      </w:r>
      <w:proofErr w:type="gramEnd"/>
      <w:r w:rsidRPr="000606C8">
        <w:rPr>
          <w:rFonts w:ascii="Myriad Pro" w:hAnsi="Myriad Pro" w:cs="ArialMT"/>
          <w:sz w:val="22"/>
          <w:szCs w:val="22"/>
        </w:rPr>
        <w:t xml:space="preserve"> anni di assenza</w:t>
      </w:r>
      <w:r w:rsidR="001C7717" w:rsidRPr="000606C8">
        <w:rPr>
          <w:rFonts w:ascii="Myriad Pro" w:hAnsi="Myriad Pro" w:cs="ArialMT"/>
          <w:sz w:val="22"/>
          <w:szCs w:val="22"/>
        </w:rPr>
        <w:t xml:space="preserve">. </w:t>
      </w:r>
      <w:r w:rsidRPr="000606C8">
        <w:rPr>
          <w:rFonts w:ascii="Myriad Pro" w:hAnsi="Myriad Pro" w:cs="ArialMT"/>
          <w:sz w:val="22"/>
          <w:szCs w:val="22"/>
        </w:rPr>
        <w:t xml:space="preserve"> L’algoritmo scandaglia l’enorme mole di dati raccolti dagli oltre</w:t>
      </w:r>
      <w:r w:rsidR="001C7717" w:rsidRPr="000606C8">
        <w:rPr>
          <w:rFonts w:ascii="Myriad Pro" w:hAnsi="Myriad Pro" w:cs="ArialMT"/>
          <w:sz w:val="22"/>
          <w:szCs w:val="22"/>
        </w:rPr>
        <w:t xml:space="preserve"> </w:t>
      </w:r>
      <w:r w:rsidRPr="000606C8">
        <w:rPr>
          <w:rFonts w:ascii="Myriad Pro" w:hAnsi="Myriad Pro" w:cs="ArialMT"/>
          <w:sz w:val="22"/>
          <w:szCs w:val="22"/>
        </w:rPr>
        <w:t>20 mila hotel legati a Zucchetti, azienda produttrice di software gestionali.</w:t>
      </w:r>
      <w:r w:rsidR="001C7717" w:rsidRPr="000606C8">
        <w:rPr>
          <w:rFonts w:ascii="Myriad Pro" w:hAnsi="Myriad Pro" w:cs="ArialMT"/>
          <w:sz w:val="22"/>
          <w:szCs w:val="22"/>
        </w:rPr>
        <w:t xml:space="preserve"> </w:t>
      </w:r>
      <w:r w:rsidRPr="000606C8">
        <w:rPr>
          <w:rFonts w:ascii="Myriad Pro" w:hAnsi="Myriad Pro" w:cs="ArialMT"/>
          <w:sz w:val="22"/>
          <w:szCs w:val="22"/>
        </w:rPr>
        <w:t>Combinate insieme, le informazioni su arrivi, partenze, provenienze e</w:t>
      </w:r>
      <w:r w:rsidR="001C7717" w:rsidRPr="000606C8">
        <w:rPr>
          <w:rFonts w:ascii="Myriad Pro" w:hAnsi="Myriad Pro" w:cs="ArialMT"/>
          <w:sz w:val="22"/>
          <w:szCs w:val="22"/>
        </w:rPr>
        <w:t xml:space="preserve"> </w:t>
      </w:r>
      <w:r w:rsidRPr="000606C8">
        <w:rPr>
          <w:rFonts w:ascii="Myriad Pro" w:hAnsi="Myriad Pro" w:cs="ArialMT"/>
          <w:sz w:val="22"/>
          <w:szCs w:val="22"/>
        </w:rPr>
        <w:t>variazioni delle tariffe delle camere consentono di predire le tendenze della</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prossima stagione. Ad esempio, già per Natale si sono organizzati viaggi con</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 xml:space="preserve">largo anticipo: gli </w:t>
      </w:r>
      <w:r w:rsidR="001C7717" w:rsidRPr="000606C8">
        <w:rPr>
          <w:rFonts w:ascii="Myriad Pro" w:hAnsi="Myriad Pro" w:cs="SolferinoText-Regular"/>
          <w:sz w:val="22"/>
          <w:szCs w:val="22"/>
        </w:rPr>
        <w:t>I</w:t>
      </w:r>
      <w:r w:rsidRPr="000606C8">
        <w:rPr>
          <w:rFonts w:ascii="Myriad Pro" w:hAnsi="Myriad Pro" w:cs="SolferinoText-Regular"/>
          <w:sz w:val="22"/>
          <w:szCs w:val="22"/>
        </w:rPr>
        <w:t xml:space="preserve">taliani </w:t>
      </w:r>
      <w:r w:rsidR="001C7717" w:rsidRPr="000606C8">
        <w:rPr>
          <w:rFonts w:ascii="Myriad Pro" w:hAnsi="Myriad Pro" w:cs="SolferinoText-Regular"/>
          <w:sz w:val="22"/>
          <w:szCs w:val="22"/>
        </w:rPr>
        <w:t>prenota</w:t>
      </w:r>
      <w:r w:rsidRPr="000606C8">
        <w:rPr>
          <w:rFonts w:ascii="Myriad Pro" w:hAnsi="Myriad Pro" w:cs="SolferinoText-Regular"/>
          <w:sz w:val="22"/>
          <w:szCs w:val="22"/>
        </w:rPr>
        <w:t>no più di due mesi prima, mentre agli</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statunitensi di giorni ne servono solo 56</w:t>
      </w:r>
      <w:r w:rsidR="001C7717" w:rsidRPr="000606C8">
        <w:rPr>
          <w:rFonts w:ascii="Myriad Pro" w:hAnsi="Myriad Pro" w:cs="SolferinoText-Regular"/>
          <w:sz w:val="22"/>
          <w:szCs w:val="22"/>
        </w:rPr>
        <w:t>, ma</w:t>
      </w:r>
      <w:r w:rsidRPr="000606C8">
        <w:rPr>
          <w:rFonts w:ascii="Myriad Pro" w:hAnsi="Myriad Pro" w:cs="SolferinoText-Regular"/>
          <w:sz w:val="22"/>
          <w:szCs w:val="22"/>
        </w:rPr>
        <w:t xml:space="preserve"> agli inglesi addirittura 86. La</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permanenza poi si attesta at</w:t>
      </w:r>
      <w:r w:rsidR="001C7717" w:rsidRPr="000606C8">
        <w:rPr>
          <w:rFonts w:ascii="Myriad Pro" w:hAnsi="Myriad Pro" w:cs="SolferinoText-Regular"/>
          <w:sz w:val="22"/>
          <w:szCs w:val="22"/>
        </w:rPr>
        <w:t>t</w:t>
      </w:r>
      <w:r w:rsidRPr="000606C8">
        <w:rPr>
          <w:rFonts w:ascii="Myriad Pro" w:hAnsi="Myriad Pro" w:cs="SolferinoText-Regular"/>
          <w:sz w:val="22"/>
          <w:szCs w:val="22"/>
        </w:rPr>
        <w:t>orno alle 3 not</w:t>
      </w:r>
      <w:r w:rsidR="001C7717" w:rsidRPr="000606C8">
        <w:rPr>
          <w:rFonts w:ascii="Myriad Pro" w:hAnsi="Myriad Pro" w:cs="SolferinoText-Regular"/>
          <w:sz w:val="22"/>
          <w:szCs w:val="22"/>
        </w:rPr>
        <w:t>t</w:t>
      </w:r>
      <w:r w:rsidRPr="000606C8">
        <w:rPr>
          <w:rFonts w:ascii="Myriad Pro" w:hAnsi="Myriad Pro" w:cs="SolferinoText-Regular"/>
          <w:sz w:val="22"/>
          <w:szCs w:val="22"/>
        </w:rPr>
        <w:t>i: pesano le offerte sui</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biglietti aerei e la voglia di toccare più regioni in poco tempo.</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Due le novità: da una parte i turisti americani (la maggioranza degli</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stranieri) potrebbero sorpassare per la prima volta quelli italiani grazie al</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 xml:space="preserve">raddoppio delle prenotazioni registrato dal 20 novembre scorso a </w:t>
      </w:r>
      <w:r w:rsidRPr="000606C8">
        <w:rPr>
          <w:rFonts w:ascii="Myriad Pro" w:hAnsi="Myriad Pro" w:cs="SolferinoText-Regular"/>
          <w:sz w:val="22"/>
          <w:szCs w:val="22"/>
        </w:rPr>
        <w:lastRenderedPageBreak/>
        <w:t>oggi.</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Dall’altra, il ritorno degli asiatici andrebbe a completare effettivamente la</w:t>
      </w:r>
      <w:r w:rsidR="001C7717" w:rsidRPr="000606C8">
        <w:rPr>
          <w:rFonts w:ascii="Myriad Pro" w:hAnsi="Myriad Pro" w:cs="SolferinoText-Regular"/>
          <w:sz w:val="22"/>
          <w:szCs w:val="22"/>
        </w:rPr>
        <w:t xml:space="preserve"> </w:t>
      </w:r>
      <w:r w:rsidRPr="000606C8">
        <w:rPr>
          <w:rFonts w:ascii="Myriad Pro" w:hAnsi="Myriad Pro" w:cs="SolferinoText-Regular"/>
          <w:sz w:val="22"/>
          <w:szCs w:val="22"/>
        </w:rPr>
        <w:t>ripresa del settore.</w:t>
      </w:r>
      <w:r w:rsidR="001C7717" w:rsidRPr="000606C8">
        <w:rPr>
          <w:rFonts w:ascii="Myriad Pro" w:hAnsi="Myriad Pro" w:cs="SolferinoText-Regular"/>
          <w:sz w:val="22"/>
          <w:szCs w:val="22"/>
        </w:rPr>
        <w:t xml:space="preserve"> Se le previsioni si avvereranno, complimenti a ch</w:t>
      </w:r>
      <w:r w:rsidR="000606C8">
        <w:rPr>
          <w:rFonts w:ascii="Myriad Pro" w:hAnsi="Myriad Pro" w:cs="SolferinoText-Regular"/>
          <w:sz w:val="22"/>
          <w:szCs w:val="22"/>
        </w:rPr>
        <w:t>i</w:t>
      </w:r>
      <w:r w:rsidR="001C7717" w:rsidRPr="000606C8">
        <w:rPr>
          <w:rFonts w:ascii="Myriad Pro" w:hAnsi="Myriad Pro" w:cs="SolferinoText-Regular"/>
          <w:sz w:val="22"/>
          <w:szCs w:val="22"/>
        </w:rPr>
        <w:t xml:space="preserve"> le ha formulate</w:t>
      </w:r>
      <w:r w:rsidR="006E04DA" w:rsidRPr="000606C8">
        <w:rPr>
          <w:rFonts w:ascii="Myriad Pro" w:hAnsi="Myriad Pro" w:cs="SolferinoText-Regular"/>
          <w:sz w:val="22"/>
          <w:szCs w:val="22"/>
        </w:rPr>
        <w:t>.</w:t>
      </w:r>
    </w:p>
    <w:p w14:paraId="58D5ABB8" w14:textId="77777777" w:rsidR="001C7717" w:rsidRPr="000606C8" w:rsidRDefault="001C7717" w:rsidP="001C7717">
      <w:pPr>
        <w:shd w:val="clear" w:color="auto" w:fill="FFFFFF"/>
        <w:outlineLvl w:val="1"/>
        <w:rPr>
          <w:rFonts w:ascii="Myriad Pro" w:hAnsi="Myriad Pro" w:cs="Segoe UI"/>
          <w:b/>
          <w:bCs/>
          <w:i/>
          <w:iCs/>
          <w:sz w:val="22"/>
          <w:szCs w:val="22"/>
        </w:rPr>
      </w:pPr>
    </w:p>
    <w:p w14:paraId="471A3B27" w14:textId="0EBFB7C1" w:rsidR="00430043" w:rsidRPr="000606C8" w:rsidRDefault="00430043" w:rsidP="001C7717">
      <w:pPr>
        <w:shd w:val="clear" w:color="auto" w:fill="FFFFFF"/>
        <w:outlineLvl w:val="1"/>
        <w:rPr>
          <w:rFonts w:ascii="Myriad Pro" w:hAnsi="Myriad Pro"/>
          <w:sz w:val="22"/>
          <w:szCs w:val="22"/>
        </w:rPr>
      </w:pPr>
      <w:r w:rsidRPr="000606C8">
        <w:rPr>
          <w:rFonts w:ascii="Myriad Pro" w:hAnsi="Myriad Pro" w:cs="Segoe UI"/>
          <w:b/>
          <w:bCs/>
          <w:i/>
          <w:iCs/>
          <w:sz w:val="22"/>
          <w:szCs w:val="22"/>
        </w:rPr>
        <w:t>22</w:t>
      </w:r>
      <w:r w:rsidR="001C7717" w:rsidRPr="000606C8">
        <w:rPr>
          <w:rFonts w:ascii="Myriad Pro" w:hAnsi="Myriad Pro" w:cs="Segoe UI"/>
          <w:b/>
          <w:bCs/>
          <w:i/>
          <w:iCs/>
          <w:sz w:val="22"/>
          <w:szCs w:val="22"/>
        </w:rPr>
        <w:t xml:space="preserve"> gennaio. </w:t>
      </w:r>
      <w:r w:rsidRPr="000606C8">
        <w:rPr>
          <w:rFonts w:ascii="Myriad Pro" w:hAnsi="Myriad Pro"/>
          <w:b/>
          <w:bCs/>
          <w:i/>
          <w:iCs/>
          <w:caps/>
          <w:sz w:val="22"/>
          <w:szCs w:val="22"/>
        </w:rPr>
        <w:t xml:space="preserve"> </w:t>
      </w:r>
      <w:r w:rsidR="001C7717" w:rsidRPr="000606C8">
        <w:rPr>
          <w:rFonts w:ascii="Myriad Pro" w:hAnsi="Myriad Pro"/>
          <w:b/>
          <w:bCs/>
          <w:i/>
          <w:iCs/>
          <w:caps/>
          <w:sz w:val="22"/>
          <w:szCs w:val="22"/>
        </w:rPr>
        <w:t xml:space="preserve">ANCHE LE </w:t>
      </w:r>
      <w:r w:rsidRPr="000606C8">
        <w:rPr>
          <w:rFonts w:ascii="Myriad Pro" w:hAnsi="Myriad Pro"/>
          <w:b/>
          <w:bCs/>
          <w:i/>
          <w:iCs/>
          <w:caps/>
          <w:sz w:val="22"/>
          <w:szCs w:val="22"/>
        </w:rPr>
        <w:t>SPIAGGE</w:t>
      </w:r>
      <w:r w:rsidR="001C7717" w:rsidRPr="000606C8">
        <w:rPr>
          <w:rFonts w:ascii="Myriad Pro" w:hAnsi="Myriad Pro"/>
          <w:b/>
          <w:bCs/>
          <w:i/>
          <w:iCs/>
          <w:caps/>
          <w:sz w:val="22"/>
          <w:szCs w:val="22"/>
        </w:rPr>
        <w:t xml:space="preserve"> DIVENTANO digitali.</w:t>
      </w:r>
      <w:r w:rsidR="001C7717" w:rsidRPr="000606C8">
        <w:rPr>
          <w:rFonts w:ascii="Myriad Pro" w:hAnsi="Myriad Pro"/>
          <w:b/>
          <w:bCs/>
          <w:caps/>
          <w:sz w:val="22"/>
          <w:szCs w:val="22"/>
        </w:rPr>
        <w:t xml:space="preserve"> </w:t>
      </w:r>
      <w:r w:rsidR="001C7717" w:rsidRPr="000606C8">
        <w:rPr>
          <w:rFonts w:ascii="Myriad Pro" w:hAnsi="Myriad Pro"/>
          <w:caps/>
          <w:sz w:val="22"/>
          <w:szCs w:val="22"/>
        </w:rPr>
        <w:t>S</w:t>
      </w:r>
      <w:r w:rsidRPr="000606C8">
        <w:rPr>
          <w:rFonts w:ascii="Myriad Pro" w:hAnsi="Myriad Pro"/>
          <w:sz w:val="22"/>
          <w:szCs w:val="22"/>
        </w:rPr>
        <w:t>econdo Spiagge.it sono oltre 7.100 le imprese che, in Italia, gestiscono un’attività balneare con una crescita negli ultimi dieci anni del 25% ed una su tre si affida al digitale per lo sviluppo del suo business.</w:t>
      </w:r>
      <w:r w:rsidR="001C7717" w:rsidRPr="000606C8">
        <w:rPr>
          <w:rFonts w:ascii="Myriad Pro" w:hAnsi="Myriad Pro"/>
          <w:sz w:val="22"/>
          <w:szCs w:val="22"/>
        </w:rPr>
        <w:t xml:space="preserve"> </w:t>
      </w:r>
      <w:r w:rsidRPr="000606C8">
        <w:rPr>
          <w:rFonts w:ascii="Myriad Pro" w:hAnsi="Myriad Pro"/>
          <w:sz w:val="22"/>
          <w:szCs w:val="22"/>
        </w:rPr>
        <w:t>Se nel 2020 solo il 6% degli stabilimenti si affidava a software gestionali, oggi quasi un terzo delle imprese balneari censite (2.000) utilizza una soluzione digitale per la gestione della spiaggia, in aumento del 30% rispetto al 2022.</w:t>
      </w:r>
      <w:r w:rsidR="001C7717" w:rsidRPr="000606C8">
        <w:rPr>
          <w:rFonts w:ascii="Myriad Pro" w:hAnsi="Myriad Pro"/>
          <w:sz w:val="22"/>
          <w:szCs w:val="22"/>
        </w:rPr>
        <w:t xml:space="preserve"> </w:t>
      </w:r>
      <w:r w:rsidRPr="000606C8">
        <w:rPr>
          <w:rFonts w:ascii="Myriad Pro" w:hAnsi="Myriad Pro"/>
          <w:sz w:val="22"/>
          <w:szCs w:val="22"/>
        </w:rPr>
        <w:t>Numeri che confermano come il settore stia attraversando un profondo processo di innovazione: tra il 2022 e il 2023 il canale digitale è infatti cresciuto del 65% e quest’anno il 21% degli stabilimenti ha registrato almeno una prenotazione online.</w:t>
      </w:r>
      <w:r w:rsidR="001C7717" w:rsidRPr="000606C8">
        <w:rPr>
          <w:rFonts w:ascii="Myriad Pro" w:hAnsi="Myriad Pro"/>
          <w:sz w:val="22"/>
          <w:szCs w:val="22"/>
        </w:rPr>
        <w:t xml:space="preserve"> </w:t>
      </w:r>
      <w:r w:rsidRPr="000606C8">
        <w:rPr>
          <w:rFonts w:ascii="Myriad Pro" w:hAnsi="Myriad Pro"/>
          <w:sz w:val="22"/>
          <w:szCs w:val="22"/>
        </w:rPr>
        <w:t>L’innovazione va di pari passo con l’arricchimento del volume di entrate. Secondo le stim</w:t>
      </w:r>
      <w:r w:rsidR="001C7717" w:rsidRPr="000606C8">
        <w:rPr>
          <w:rFonts w:ascii="Myriad Pro" w:hAnsi="Myriad Pro"/>
          <w:sz w:val="22"/>
          <w:szCs w:val="22"/>
        </w:rPr>
        <w:t xml:space="preserve">e, </w:t>
      </w:r>
      <w:r w:rsidRPr="000606C8">
        <w:rPr>
          <w:rFonts w:ascii="Myriad Pro" w:hAnsi="Myriad Pro"/>
          <w:sz w:val="22"/>
          <w:szCs w:val="22"/>
        </w:rPr>
        <w:t>infatti, il valore delle prenotazioni online è passato dai 5 milioni di euro</w:t>
      </w:r>
      <w:r w:rsidR="001C7717" w:rsidRPr="000606C8">
        <w:rPr>
          <w:rFonts w:ascii="Myriad Pro" w:hAnsi="Myriad Pro"/>
          <w:sz w:val="22"/>
          <w:szCs w:val="22"/>
        </w:rPr>
        <w:t xml:space="preserve"> </w:t>
      </w:r>
      <w:r w:rsidRPr="000606C8">
        <w:rPr>
          <w:rFonts w:ascii="Myriad Pro" w:hAnsi="Myriad Pro"/>
          <w:sz w:val="22"/>
          <w:szCs w:val="22"/>
        </w:rPr>
        <w:t>del 2020 a 30-35 milioni nel 2023.</w:t>
      </w:r>
      <w:r w:rsidR="0040028F" w:rsidRPr="000606C8">
        <w:rPr>
          <w:rFonts w:ascii="Myriad Pro" w:hAnsi="Myriad Pro"/>
          <w:sz w:val="22"/>
          <w:szCs w:val="22"/>
        </w:rPr>
        <w:t xml:space="preserve"> Se dalla rendita si passa all’impresa, anche il digitale diventa un must.</w:t>
      </w:r>
    </w:p>
    <w:p w14:paraId="506E59A7" w14:textId="77777777" w:rsidR="001C7717" w:rsidRPr="000606C8" w:rsidRDefault="001C7717" w:rsidP="001C7717">
      <w:pPr>
        <w:shd w:val="clear" w:color="auto" w:fill="FFFFFF"/>
        <w:outlineLvl w:val="1"/>
        <w:rPr>
          <w:rFonts w:ascii="Myriad Pro" w:hAnsi="Myriad Pro" w:cs="Segoe UI"/>
          <w:b/>
          <w:bCs/>
          <w:i/>
          <w:iCs/>
          <w:sz w:val="22"/>
          <w:szCs w:val="22"/>
        </w:rPr>
      </w:pPr>
    </w:p>
    <w:p w14:paraId="66DEF8D7" w14:textId="77777777" w:rsidR="003D1074" w:rsidRPr="000606C8" w:rsidRDefault="003D1074" w:rsidP="003D1074">
      <w:pPr>
        <w:shd w:val="clear" w:color="auto" w:fill="FFFFFF" w:themeFill="background1"/>
        <w:jc w:val="center"/>
        <w:outlineLvl w:val="1"/>
        <w:rPr>
          <w:rFonts w:ascii="Myriad Pro" w:hAnsi="Myriad Pro"/>
          <w:sz w:val="22"/>
          <w:szCs w:val="22"/>
        </w:rPr>
      </w:pPr>
      <w:r w:rsidRPr="000606C8">
        <w:rPr>
          <w:rFonts w:ascii="Myriad Pro" w:hAnsi="Myriad Pro"/>
          <w:sz w:val="22"/>
          <w:szCs w:val="22"/>
        </w:rPr>
        <w:t>* * *</w:t>
      </w:r>
    </w:p>
    <w:p w14:paraId="58E02A66" w14:textId="77777777" w:rsidR="003D1074" w:rsidRPr="000606C8" w:rsidRDefault="003D1074" w:rsidP="00063D76">
      <w:pPr>
        <w:shd w:val="clear" w:color="auto" w:fill="FFFFFF" w:themeFill="background1"/>
        <w:outlineLvl w:val="1"/>
        <w:rPr>
          <w:rFonts w:ascii="Myriad Pro" w:hAnsi="Myriad Pro"/>
          <w:sz w:val="22"/>
          <w:szCs w:val="22"/>
        </w:rPr>
      </w:pPr>
    </w:p>
    <w:p w14:paraId="0E7DAB96" w14:textId="2AC7724F" w:rsidR="00063D76" w:rsidRPr="000606C8" w:rsidRDefault="003D1074" w:rsidP="00063D76">
      <w:pPr>
        <w:shd w:val="clear" w:color="auto" w:fill="FFFFFF" w:themeFill="background1"/>
        <w:outlineLvl w:val="1"/>
        <w:rPr>
          <w:rFonts w:ascii="Myriad Pro" w:hAnsi="Myriad Pro"/>
          <w:sz w:val="22"/>
          <w:szCs w:val="22"/>
        </w:rPr>
      </w:pPr>
      <w:r w:rsidRPr="000606C8">
        <w:rPr>
          <w:rFonts w:ascii="Myriad Pro" w:hAnsi="Myriad Pro"/>
          <w:sz w:val="22"/>
          <w:szCs w:val="22"/>
        </w:rPr>
        <w:t xml:space="preserve">Il </w:t>
      </w:r>
      <w:r w:rsidRPr="000606C8">
        <w:rPr>
          <w:rFonts w:ascii="Myriad Pro" w:hAnsi="Myriad Pro"/>
          <w:b/>
          <w:bCs/>
          <w:i/>
          <w:iCs/>
          <w:sz w:val="22"/>
          <w:szCs w:val="22"/>
        </w:rPr>
        <w:t>Ministero del Turismo</w:t>
      </w:r>
      <w:r w:rsidRPr="000606C8">
        <w:rPr>
          <w:rFonts w:ascii="Myriad Pro" w:hAnsi="Myriad Pro"/>
          <w:sz w:val="22"/>
          <w:szCs w:val="22"/>
        </w:rPr>
        <w:t>, i</w:t>
      </w:r>
      <w:r w:rsidR="00063D76" w:rsidRPr="000606C8">
        <w:rPr>
          <w:rFonts w:ascii="Myriad Pro" w:hAnsi="Myriad Pro"/>
          <w:sz w:val="22"/>
          <w:szCs w:val="22"/>
        </w:rPr>
        <w:t>n occasione del Forum di Baveno di novembre 2023</w:t>
      </w:r>
      <w:r w:rsidRPr="000606C8">
        <w:rPr>
          <w:rFonts w:ascii="Myriad Pro" w:hAnsi="Myriad Pro"/>
          <w:sz w:val="22"/>
          <w:szCs w:val="22"/>
        </w:rPr>
        <w:t>,</w:t>
      </w:r>
      <w:r w:rsidR="00063D76" w:rsidRPr="000606C8">
        <w:rPr>
          <w:rFonts w:ascii="Myriad Pro" w:hAnsi="Myriad Pro"/>
          <w:sz w:val="22"/>
          <w:szCs w:val="22"/>
        </w:rPr>
        <w:t xml:space="preserve"> ha diffuso uno studio opera di </w:t>
      </w:r>
      <w:proofErr w:type="spellStart"/>
      <w:r w:rsidR="00063D76" w:rsidRPr="000606C8">
        <w:rPr>
          <w:rFonts w:ascii="Myriad Pro" w:hAnsi="Myriad Pro"/>
          <w:sz w:val="22"/>
          <w:szCs w:val="22"/>
        </w:rPr>
        <w:t>Openeconomics</w:t>
      </w:r>
      <w:proofErr w:type="spellEnd"/>
      <w:r w:rsidR="00063D76" w:rsidRPr="000606C8">
        <w:rPr>
          <w:rFonts w:ascii="Myriad Pro" w:hAnsi="Myriad Pro"/>
          <w:sz w:val="22"/>
          <w:szCs w:val="22"/>
        </w:rPr>
        <w:t>, che conferma, tra le altre cose, l’enorme importanza del lavoro nel turismo: 3 milioni di occupati equivalgono al 12,7% del totale nel nostro Paese.</w:t>
      </w:r>
    </w:p>
    <w:p w14:paraId="0E7E56F8" w14:textId="77777777" w:rsidR="00063D76" w:rsidRPr="00063D76" w:rsidRDefault="00063D76" w:rsidP="00063D76">
      <w:pPr>
        <w:shd w:val="clear" w:color="auto" w:fill="FFFFFF" w:themeFill="background1"/>
        <w:outlineLvl w:val="1"/>
        <w:rPr>
          <w:rFonts w:ascii="Myriad Pro" w:hAnsi="Myriad Pro"/>
          <w:sz w:val="22"/>
          <w:szCs w:val="22"/>
        </w:rPr>
      </w:pPr>
    </w:p>
    <w:p w14:paraId="19CD3113" w14:textId="05DA7CBB" w:rsidR="00063D76" w:rsidRDefault="00063D76" w:rsidP="003E6FFC">
      <w:pPr>
        <w:spacing w:after="240"/>
        <w:rPr>
          <w:rFonts w:ascii="Myriad Pro" w:hAnsi="Myriad Pro" w:cs="Segoe UI"/>
          <w:b/>
          <w:bCs/>
          <w:i/>
          <w:iCs/>
          <w:sz w:val="22"/>
          <w:szCs w:val="22"/>
        </w:rPr>
      </w:pPr>
      <w:r w:rsidRPr="00063D76">
        <w:rPr>
          <w:rFonts w:ascii="Myriad Pro" w:hAnsi="Myriad Pro" w:cs="Segoe UI"/>
          <w:b/>
          <w:bCs/>
          <w:i/>
          <w:iCs/>
          <w:noProof/>
          <w:sz w:val="22"/>
          <w:szCs w:val="22"/>
        </w:rPr>
        <w:drawing>
          <wp:inline distT="0" distB="0" distL="0" distR="0" wp14:anchorId="712E918A" wp14:editId="0A971714">
            <wp:extent cx="6118860" cy="3108960"/>
            <wp:effectExtent l="0" t="0" r="0" b="0"/>
            <wp:docPr id="18863428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4253" cy="3121862"/>
                    </a:xfrm>
                    <a:prstGeom prst="rect">
                      <a:avLst/>
                    </a:prstGeom>
                    <a:noFill/>
                    <a:ln>
                      <a:noFill/>
                    </a:ln>
                  </pic:spPr>
                </pic:pic>
              </a:graphicData>
            </a:graphic>
          </wp:inline>
        </w:drawing>
      </w:r>
    </w:p>
    <w:sectPr w:rsidR="00063D76" w:rsidSect="00E04E9F">
      <w:headerReference w:type="default" r:id="rId8"/>
      <w:footerReference w:type="default" r:id="rId9"/>
      <w:type w:val="continuous"/>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1E19" w14:textId="77777777" w:rsidR="00E04E9F" w:rsidRDefault="00E04E9F">
      <w:r>
        <w:separator/>
      </w:r>
    </w:p>
  </w:endnote>
  <w:endnote w:type="continuationSeparator" w:id="0">
    <w:p w14:paraId="712DB029" w14:textId="77777777" w:rsidR="00E04E9F" w:rsidRDefault="00E0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BT">
    <w:altName w:val="Times New Roman"/>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haparral Pro">
    <w:altName w:val="Cambria"/>
    <w:panose1 w:val="020B0604020202020204"/>
    <w:charset w:val="00"/>
    <w:family w:val="roman"/>
    <w:notTrueType/>
    <w:pitch w:val="variable"/>
    <w:sig w:usb0="00000007" w:usb1="00000001" w:usb2="00000000" w:usb3="00000000" w:csb0="00000093"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SolferinoText-Regular">
    <w:altName w:val="Calibri"/>
    <w:panose1 w:val="020B0604020202020204"/>
    <w:charset w:val="00"/>
    <w:family w:val="swiss"/>
    <w:notTrueType/>
    <w:pitch w:val="default"/>
    <w:sig w:usb0="00000003" w:usb1="00000000" w:usb2="00000000" w:usb3="00000000" w:csb0="00000001" w:csb1="00000000"/>
  </w:font>
  <w:font w:name="Myriad Roman">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F95A" w14:textId="77777777" w:rsidR="00E920DB" w:rsidRDefault="00E920DB" w:rsidP="00FF28C9">
    <w:pPr>
      <w:pStyle w:val="Pidipagina"/>
      <w:ind w:right="360"/>
      <w:rPr>
        <w:rFonts w:ascii="Myriad Roman" w:hAnsi="Myriad Roman"/>
        <w:sz w:val="18"/>
        <w:szCs w:val="18"/>
      </w:rPr>
    </w:pPr>
  </w:p>
  <w:p w14:paraId="03CDE52A" w14:textId="77777777" w:rsidR="00E920DB" w:rsidRPr="0089761F" w:rsidRDefault="00E920DB" w:rsidP="00FF28C9">
    <w:pPr>
      <w:pStyle w:val="Pidipagina"/>
      <w:ind w:right="360"/>
      <w:rPr>
        <w:rFonts w:ascii="Myriad Roman" w:hAnsi="Myriad Roman"/>
        <w:sz w:val="18"/>
        <w:szCs w:val="18"/>
      </w:rPr>
    </w:pPr>
    <w:r w:rsidRPr="0089761F">
      <w:rPr>
        <w:rFonts w:ascii="Myriad Roman" w:hAnsi="Myriad Roman"/>
        <w:sz w:val="18"/>
        <w:szCs w:val="18"/>
      </w:rPr>
      <w:t>SL&amp;A s.r.l.</w:t>
    </w:r>
    <w:r>
      <w:rPr>
        <w:rFonts w:ascii="Myriad Roman" w:hAnsi="Myriad Roman"/>
        <w:sz w:val="18"/>
        <w:szCs w:val="18"/>
      </w:rPr>
      <w:tab/>
    </w:r>
  </w:p>
  <w:p w14:paraId="0CDD2C4A" w14:textId="77777777" w:rsidR="00E920DB" w:rsidRDefault="00E920DB" w:rsidP="00FF28C9">
    <w:pPr>
      <w:pStyle w:val="Pidipagina"/>
      <w:ind w:right="360"/>
      <w:rPr>
        <w:rFonts w:ascii="Myriad Roman" w:hAnsi="Myriad Roman"/>
        <w:sz w:val="18"/>
        <w:szCs w:val="18"/>
      </w:rPr>
    </w:pPr>
    <w:r w:rsidRPr="0089761F">
      <w:rPr>
        <w:rFonts w:ascii="Myriad Roman" w:hAnsi="Myriad Roman"/>
        <w:sz w:val="18"/>
        <w:szCs w:val="18"/>
      </w:rPr>
      <w:t xml:space="preserve">Via </w:t>
    </w:r>
    <w:r>
      <w:rPr>
        <w:rFonts w:ascii="Myriad Roman" w:hAnsi="Myriad Roman"/>
        <w:sz w:val="18"/>
        <w:szCs w:val="18"/>
      </w:rPr>
      <w:t>Iside 10 (Colosseo)</w:t>
    </w:r>
  </w:p>
  <w:p w14:paraId="1BF8D6EC" w14:textId="77777777" w:rsidR="00E920DB" w:rsidRPr="0089761F" w:rsidRDefault="00E920DB" w:rsidP="00FF28C9">
    <w:pPr>
      <w:pStyle w:val="Pidipagina"/>
      <w:ind w:right="360"/>
      <w:rPr>
        <w:rFonts w:ascii="Myriad Roman" w:hAnsi="Myriad Roman"/>
        <w:sz w:val="18"/>
        <w:szCs w:val="18"/>
      </w:rPr>
    </w:pPr>
    <w:r>
      <w:rPr>
        <w:rFonts w:ascii="Myriad Roman" w:hAnsi="Myriad Roman"/>
        <w:sz w:val="18"/>
        <w:szCs w:val="18"/>
      </w:rPr>
      <w:t>00185</w:t>
    </w:r>
    <w:r w:rsidRPr="0089761F">
      <w:rPr>
        <w:rFonts w:ascii="Myriad Roman" w:hAnsi="Myriad Roman"/>
        <w:sz w:val="18"/>
        <w:szCs w:val="18"/>
      </w:rPr>
      <w:t xml:space="preserve"> Roma</w:t>
    </w:r>
  </w:p>
  <w:p w14:paraId="3459CC84" w14:textId="5FF2258A" w:rsidR="00E920DB" w:rsidRDefault="00E920DB" w:rsidP="00FF28C9">
    <w:pPr>
      <w:pStyle w:val="Pidipagina"/>
      <w:ind w:right="360"/>
      <w:rPr>
        <w:rFonts w:ascii="Myriad Roman" w:hAnsi="Myriad Roman"/>
        <w:sz w:val="18"/>
        <w:szCs w:val="18"/>
      </w:rPr>
    </w:pPr>
    <w:r w:rsidRPr="0089761F">
      <w:rPr>
        <w:rFonts w:ascii="Myriad Roman" w:hAnsi="Myriad Roman"/>
        <w:sz w:val="18"/>
        <w:szCs w:val="18"/>
      </w:rPr>
      <w:t>Tel. 06-4741245</w:t>
    </w:r>
  </w:p>
  <w:p w14:paraId="6097306E" w14:textId="6796FC44" w:rsidR="00E920DB" w:rsidRPr="00445E59" w:rsidRDefault="00E920DB" w:rsidP="00445E59">
    <w:pPr>
      <w:pStyle w:val="Pidipagina"/>
      <w:ind w:right="360"/>
      <w:rPr>
        <w:rFonts w:ascii="Myriad Roman" w:hAnsi="Myriad Roman"/>
        <w:sz w:val="18"/>
        <w:szCs w:val="18"/>
      </w:rPr>
    </w:pPr>
    <w:r w:rsidRPr="0089761F">
      <w:rPr>
        <w:rFonts w:ascii="Myriad Roman" w:hAnsi="Myriad Roman"/>
        <w:sz w:val="18"/>
        <w:szCs w:val="18"/>
      </w:rPr>
      <w:t xml:space="preserve">e-mail </w:t>
    </w:r>
    <w:r>
      <w:rPr>
        <w:rFonts w:ascii="Myriad Roman" w:hAnsi="Myriad Roman"/>
        <w:sz w:val="18"/>
        <w:szCs w:val="18"/>
      </w:rPr>
      <w:t>slea@slea</w:t>
    </w:r>
    <w:r w:rsidRPr="0089761F">
      <w:rPr>
        <w:rFonts w:ascii="Myriad Roman" w:hAnsi="Myriad Roman"/>
        <w:sz w:val="18"/>
        <w:szCs w:val="18"/>
      </w:rPr>
      <w:t xml:space="preserve">.it </w:t>
    </w:r>
    <w:hyperlink r:id="rId1" w:history="1">
      <w:r w:rsidRPr="0089761F">
        <w:rPr>
          <w:rStyle w:val="Collegamentoipertestuale"/>
          <w:rFonts w:ascii="Myriad Roman" w:hAnsi="Myriad Roman"/>
          <w:sz w:val="18"/>
          <w:szCs w:val="18"/>
        </w:rPr>
        <w:t>www.slea.it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A5F5" w14:textId="77777777" w:rsidR="00E04E9F" w:rsidRDefault="00E04E9F">
      <w:r>
        <w:separator/>
      </w:r>
    </w:p>
  </w:footnote>
  <w:footnote w:type="continuationSeparator" w:id="0">
    <w:p w14:paraId="32DD0616" w14:textId="77777777" w:rsidR="00E04E9F" w:rsidRDefault="00E0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6B09" w14:textId="36773D7B" w:rsidR="00E920DB" w:rsidRDefault="00E920DB" w:rsidP="00FF28C9">
    <w:pPr>
      <w:pStyle w:val="Intestazione"/>
      <w:tabs>
        <w:tab w:val="clear" w:pos="4819"/>
        <w:tab w:val="clear" w:pos="9638"/>
        <w:tab w:val="left" w:pos="187"/>
        <w:tab w:val="center" w:pos="4488"/>
        <w:tab w:val="right" w:pos="9163"/>
      </w:tabs>
      <w:rPr>
        <w:szCs w:val="22"/>
      </w:rPr>
    </w:pPr>
    <w:r>
      <w:rPr>
        <w:noProof/>
        <w:szCs w:val="22"/>
      </w:rPr>
      <w:drawing>
        <wp:inline distT="0" distB="0" distL="0" distR="0" wp14:anchorId="177E6862" wp14:editId="09554415">
          <wp:extent cx="787791" cy="298406"/>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JPG"/>
                  <pic:cNvPicPr/>
                </pic:nvPicPr>
                <pic:blipFill>
                  <a:blip r:embed="rId1">
                    <a:extLst>
                      <a:ext uri="{28A0092B-C50C-407E-A947-70E740481C1C}">
                        <a14:useLocalDpi xmlns:a14="http://schemas.microsoft.com/office/drawing/2010/main" val="0"/>
                      </a:ext>
                    </a:extLst>
                  </a:blip>
                  <a:stretch>
                    <a:fillRect/>
                  </a:stretch>
                </pic:blipFill>
                <pic:spPr>
                  <a:xfrm>
                    <a:off x="0" y="0"/>
                    <a:ext cx="787791" cy="298406"/>
                  </a:xfrm>
                  <a:prstGeom prst="rect">
                    <a:avLst/>
                  </a:prstGeom>
                </pic:spPr>
              </pic:pic>
            </a:graphicData>
          </a:graphic>
        </wp:inline>
      </w:drawing>
    </w:r>
  </w:p>
  <w:p w14:paraId="39890778" w14:textId="77777777" w:rsidR="00E920DB" w:rsidRDefault="00E920DB" w:rsidP="00FF28C9">
    <w:pPr>
      <w:pStyle w:val="Intestazione"/>
      <w:tabs>
        <w:tab w:val="clear" w:pos="4819"/>
        <w:tab w:val="clear" w:pos="9638"/>
        <w:tab w:val="left" w:pos="187"/>
        <w:tab w:val="center" w:pos="4488"/>
        <w:tab w:val="right" w:pos="9163"/>
      </w:tabs>
      <w:rPr>
        <w:szCs w:val="22"/>
      </w:rPr>
    </w:pPr>
  </w:p>
  <w:p w14:paraId="58F06035" w14:textId="77777777" w:rsidR="00E920DB" w:rsidRDefault="00E920DB" w:rsidP="00FF28C9">
    <w:pPr>
      <w:pStyle w:val="Intestazione"/>
      <w:tabs>
        <w:tab w:val="clear" w:pos="4819"/>
        <w:tab w:val="clear" w:pos="9638"/>
        <w:tab w:val="left" w:pos="187"/>
        <w:tab w:val="center" w:pos="4488"/>
        <w:tab w:val="right" w:pos="916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6B81"/>
    <w:multiLevelType w:val="multilevel"/>
    <w:tmpl w:val="095C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97298"/>
    <w:multiLevelType w:val="hybridMultilevel"/>
    <w:tmpl w:val="D7C64564"/>
    <w:lvl w:ilvl="0" w:tplc="F93AEE04">
      <w:start w:val="26"/>
      <w:numFmt w:val="decimal"/>
      <w:lvlText w:val="%1"/>
      <w:lvlJc w:val="left"/>
      <w:pPr>
        <w:ind w:left="720" w:hanging="360"/>
      </w:pPr>
      <w:rPr>
        <w:rFonts w:ascii="Open Sans" w:hAnsi="Open Sans" w:cs="Open Sans" w:hint="default"/>
        <w:b/>
        <w:i/>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54368"/>
    <w:multiLevelType w:val="hybridMultilevel"/>
    <w:tmpl w:val="FE1894B6"/>
    <w:lvl w:ilvl="0" w:tplc="DEB66A86">
      <w:start w:val="27"/>
      <w:numFmt w:val="decimal"/>
      <w:lvlText w:val="%1"/>
      <w:lvlJc w:val="left"/>
      <w:pPr>
        <w:ind w:left="720" w:hanging="360"/>
      </w:pPr>
      <w:rPr>
        <w:rFonts w:ascii="Open Sans" w:hAnsi="Open Sans" w:cs="Open Sans" w:hint="default"/>
        <w:b/>
        <w:i/>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246C72"/>
    <w:multiLevelType w:val="multilevel"/>
    <w:tmpl w:val="36F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B66A3"/>
    <w:multiLevelType w:val="hybridMultilevel"/>
    <w:tmpl w:val="D9540388"/>
    <w:lvl w:ilvl="0" w:tplc="04100001">
      <w:start w:val="29"/>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1A5144"/>
    <w:multiLevelType w:val="hybridMultilevel"/>
    <w:tmpl w:val="C734C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6E6CC8"/>
    <w:multiLevelType w:val="hybridMultilevel"/>
    <w:tmpl w:val="61F20C78"/>
    <w:lvl w:ilvl="0" w:tplc="04100001">
      <w:start w:val="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6444E1"/>
    <w:multiLevelType w:val="multilevel"/>
    <w:tmpl w:val="5C9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581376">
    <w:abstractNumId w:val="6"/>
  </w:num>
  <w:num w:numId="2" w16cid:durableId="186677974">
    <w:abstractNumId w:val="3"/>
  </w:num>
  <w:num w:numId="3" w16cid:durableId="665011220">
    <w:abstractNumId w:val="2"/>
  </w:num>
  <w:num w:numId="4" w16cid:durableId="1239361257">
    <w:abstractNumId w:val="1"/>
  </w:num>
  <w:num w:numId="5" w16cid:durableId="217281069">
    <w:abstractNumId w:val="0"/>
  </w:num>
  <w:num w:numId="6" w16cid:durableId="83039081">
    <w:abstractNumId w:val="7"/>
  </w:num>
  <w:num w:numId="7" w16cid:durableId="1314022515">
    <w:abstractNumId w:val="5"/>
  </w:num>
  <w:num w:numId="8" w16cid:durableId="206425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A7"/>
    <w:rsid w:val="000022C6"/>
    <w:rsid w:val="00002A1E"/>
    <w:rsid w:val="0000529F"/>
    <w:rsid w:val="00005D9B"/>
    <w:rsid w:val="0001158F"/>
    <w:rsid w:val="000146BE"/>
    <w:rsid w:val="00020201"/>
    <w:rsid w:val="00024C83"/>
    <w:rsid w:val="000309F5"/>
    <w:rsid w:val="0003411A"/>
    <w:rsid w:val="00034410"/>
    <w:rsid w:val="000364A9"/>
    <w:rsid w:val="0003766B"/>
    <w:rsid w:val="00037B2C"/>
    <w:rsid w:val="0004023D"/>
    <w:rsid w:val="000476BA"/>
    <w:rsid w:val="00047B74"/>
    <w:rsid w:val="00047D98"/>
    <w:rsid w:val="00055EF7"/>
    <w:rsid w:val="000606C8"/>
    <w:rsid w:val="00062968"/>
    <w:rsid w:val="00063A71"/>
    <w:rsid w:val="00063D76"/>
    <w:rsid w:val="00064CAE"/>
    <w:rsid w:val="00074DE4"/>
    <w:rsid w:val="000757C9"/>
    <w:rsid w:val="00076DD2"/>
    <w:rsid w:val="000777B4"/>
    <w:rsid w:val="00082330"/>
    <w:rsid w:val="00082A93"/>
    <w:rsid w:val="00083DD0"/>
    <w:rsid w:val="00084DCD"/>
    <w:rsid w:val="00087062"/>
    <w:rsid w:val="00090963"/>
    <w:rsid w:val="00090D55"/>
    <w:rsid w:val="00092E22"/>
    <w:rsid w:val="00094E32"/>
    <w:rsid w:val="00094E89"/>
    <w:rsid w:val="00095C8F"/>
    <w:rsid w:val="000A082D"/>
    <w:rsid w:val="000A6FAE"/>
    <w:rsid w:val="000B18ED"/>
    <w:rsid w:val="000B29B7"/>
    <w:rsid w:val="000B6401"/>
    <w:rsid w:val="000B70F8"/>
    <w:rsid w:val="000B729F"/>
    <w:rsid w:val="000C6B84"/>
    <w:rsid w:val="000C7969"/>
    <w:rsid w:val="000D0B4F"/>
    <w:rsid w:val="000D218F"/>
    <w:rsid w:val="000D2C6E"/>
    <w:rsid w:val="000D3A80"/>
    <w:rsid w:val="000E57FA"/>
    <w:rsid w:val="000E676A"/>
    <w:rsid w:val="000E7B5F"/>
    <w:rsid w:val="000F2B88"/>
    <w:rsid w:val="000F3638"/>
    <w:rsid w:val="000F45A9"/>
    <w:rsid w:val="000F7FF3"/>
    <w:rsid w:val="001029A8"/>
    <w:rsid w:val="00102D33"/>
    <w:rsid w:val="00103214"/>
    <w:rsid w:val="00103EE0"/>
    <w:rsid w:val="00104F1E"/>
    <w:rsid w:val="00110938"/>
    <w:rsid w:val="001109D1"/>
    <w:rsid w:val="00112FB8"/>
    <w:rsid w:val="001151DD"/>
    <w:rsid w:val="00121DB8"/>
    <w:rsid w:val="001231B4"/>
    <w:rsid w:val="00132BFE"/>
    <w:rsid w:val="00133B2A"/>
    <w:rsid w:val="00135226"/>
    <w:rsid w:val="00135F1E"/>
    <w:rsid w:val="00136437"/>
    <w:rsid w:val="00136B41"/>
    <w:rsid w:val="00137784"/>
    <w:rsid w:val="00142BED"/>
    <w:rsid w:val="00144302"/>
    <w:rsid w:val="00144429"/>
    <w:rsid w:val="00144780"/>
    <w:rsid w:val="0014654B"/>
    <w:rsid w:val="00146764"/>
    <w:rsid w:val="00147CB6"/>
    <w:rsid w:val="00154023"/>
    <w:rsid w:val="001614FD"/>
    <w:rsid w:val="00162243"/>
    <w:rsid w:val="00165CFC"/>
    <w:rsid w:val="001669F6"/>
    <w:rsid w:val="00173DDA"/>
    <w:rsid w:val="00174D91"/>
    <w:rsid w:val="0018054B"/>
    <w:rsid w:val="00181222"/>
    <w:rsid w:val="00182318"/>
    <w:rsid w:val="00182903"/>
    <w:rsid w:val="00182FCF"/>
    <w:rsid w:val="001865FB"/>
    <w:rsid w:val="00187D15"/>
    <w:rsid w:val="00190739"/>
    <w:rsid w:val="0019105C"/>
    <w:rsid w:val="0019440C"/>
    <w:rsid w:val="00197DCF"/>
    <w:rsid w:val="00197ECF"/>
    <w:rsid w:val="001A2B9C"/>
    <w:rsid w:val="001A317B"/>
    <w:rsid w:val="001A3E82"/>
    <w:rsid w:val="001A6AB6"/>
    <w:rsid w:val="001B2099"/>
    <w:rsid w:val="001B263C"/>
    <w:rsid w:val="001B3304"/>
    <w:rsid w:val="001B7444"/>
    <w:rsid w:val="001B79B5"/>
    <w:rsid w:val="001B7EF8"/>
    <w:rsid w:val="001C3F44"/>
    <w:rsid w:val="001C43EE"/>
    <w:rsid w:val="001C6FAD"/>
    <w:rsid w:val="001C7717"/>
    <w:rsid w:val="001D0878"/>
    <w:rsid w:val="001D0B7E"/>
    <w:rsid w:val="001D222B"/>
    <w:rsid w:val="001D3DEA"/>
    <w:rsid w:val="001D473C"/>
    <w:rsid w:val="001D5B75"/>
    <w:rsid w:val="001D6000"/>
    <w:rsid w:val="001E3D6F"/>
    <w:rsid w:val="001E5721"/>
    <w:rsid w:val="001E67DC"/>
    <w:rsid w:val="001E7E8D"/>
    <w:rsid w:val="001F0B3E"/>
    <w:rsid w:val="001F2020"/>
    <w:rsid w:val="001F405A"/>
    <w:rsid w:val="001F61C7"/>
    <w:rsid w:val="001F61E6"/>
    <w:rsid w:val="001F7E37"/>
    <w:rsid w:val="00205773"/>
    <w:rsid w:val="00214E22"/>
    <w:rsid w:val="00215363"/>
    <w:rsid w:val="0021632F"/>
    <w:rsid w:val="0021685D"/>
    <w:rsid w:val="00216905"/>
    <w:rsid w:val="00220189"/>
    <w:rsid w:val="00222B6F"/>
    <w:rsid w:val="002257BE"/>
    <w:rsid w:val="0022642A"/>
    <w:rsid w:val="0022686B"/>
    <w:rsid w:val="00230236"/>
    <w:rsid w:val="002319DC"/>
    <w:rsid w:val="00234DD4"/>
    <w:rsid w:val="00236297"/>
    <w:rsid w:val="002378C6"/>
    <w:rsid w:val="0024193F"/>
    <w:rsid w:val="0025137A"/>
    <w:rsid w:val="00252694"/>
    <w:rsid w:val="00253B1E"/>
    <w:rsid w:val="0025616E"/>
    <w:rsid w:val="00257224"/>
    <w:rsid w:val="00257F23"/>
    <w:rsid w:val="002643A8"/>
    <w:rsid w:val="002654FA"/>
    <w:rsid w:val="00266709"/>
    <w:rsid w:val="00266F36"/>
    <w:rsid w:val="002711E4"/>
    <w:rsid w:val="00271E20"/>
    <w:rsid w:val="00272356"/>
    <w:rsid w:val="0027386F"/>
    <w:rsid w:val="00275DE5"/>
    <w:rsid w:val="0027642C"/>
    <w:rsid w:val="002779B5"/>
    <w:rsid w:val="00284CE8"/>
    <w:rsid w:val="00287B85"/>
    <w:rsid w:val="00290296"/>
    <w:rsid w:val="0029069C"/>
    <w:rsid w:val="00290D2A"/>
    <w:rsid w:val="002913D1"/>
    <w:rsid w:val="00294414"/>
    <w:rsid w:val="002948C0"/>
    <w:rsid w:val="002A3C14"/>
    <w:rsid w:val="002A4A1B"/>
    <w:rsid w:val="002A5F3F"/>
    <w:rsid w:val="002A6687"/>
    <w:rsid w:val="002B12BE"/>
    <w:rsid w:val="002B12C6"/>
    <w:rsid w:val="002B32FD"/>
    <w:rsid w:val="002B482D"/>
    <w:rsid w:val="002B698E"/>
    <w:rsid w:val="002C5F71"/>
    <w:rsid w:val="002D6666"/>
    <w:rsid w:val="002D716E"/>
    <w:rsid w:val="002E2694"/>
    <w:rsid w:val="002E2E99"/>
    <w:rsid w:val="002F0F5D"/>
    <w:rsid w:val="002F12DB"/>
    <w:rsid w:val="002F1A6B"/>
    <w:rsid w:val="002F3BA8"/>
    <w:rsid w:val="002F7274"/>
    <w:rsid w:val="00306433"/>
    <w:rsid w:val="00307FEB"/>
    <w:rsid w:val="0031042D"/>
    <w:rsid w:val="00312C55"/>
    <w:rsid w:val="00313D70"/>
    <w:rsid w:val="00313EF7"/>
    <w:rsid w:val="00317CBA"/>
    <w:rsid w:val="0032027A"/>
    <w:rsid w:val="00320C36"/>
    <w:rsid w:val="0032173E"/>
    <w:rsid w:val="00322488"/>
    <w:rsid w:val="00324333"/>
    <w:rsid w:val="003349D0"/>
    <w:rsid w:val="00336A82"/>
    <w:rsid w:val="00346C74"/>
    <w:rsid w:val="00350571"/>
    <w:rsid w:val="00351624"/>
    <w:rsid w:val="00351B22"/>
    <w:rsid w:val="003520E7"/>
    <w:rsid w:val="0035289D"/>
    <w:rsid w:val="00352CB3"/>
    <w:rsid w:val="003533FB"/>
    <w:rsid w:val="0035352F"/>
    <w:rsid w:val="00357E11"/>
    <w:rsid w:val="003613AA"/>
    <w:rsid w:val="00361E73"/>
    <w:rsid w:val="00363175"/>
    <w:rsid w:val="003647A9"/>
    <w:rsid w:val="00365060"/>
    <w:rsid w:val="00370F06"/>
    <w:rsid w:val="003718B6"/>
    <w:rsid w:val="00373CEB"/>
    <w:rsid w:val="00374A92"/>
    <w:rsid w:val="00374B5D"/>
    <w:rsid w:val="003754F8"/>
    <w:rsid w:val="00375566"/>
    <w:rsid w:val="00375E87"/>
    <w:rsid w:val="0037656E"/>
    <w:rsid w:val="003766C1"/>
    <w:rsid w:val="00377C6D"/>
    <w:rsid w:val="00381D1D"/>
    <w:rsid w:val="00382036"/>
    <w:rsid w:val="0039058D"/>
    <w:rsid w:val="0039492E"/>
    <w:rsid w:val="0039592F"/>
    <w:rsid w:val="00396D12"/>
    <w:rsid w:val="003A5B16"/>
    <w:rsid w:val="003B05BD"/>
    <w:rsid w:val="003B0CFC"/>
    <w:rsid w:val="003C4FD4"/>
    <w:rsid w:val="003C5D98"/>
    <w:rsid w:val="003D1074"/>
    <w:rsid w:val="003D2892"/>
    <w:rsid w:val="003D36D3"/>
    <w:rsid w:val="003D399D"/>
    <w:rsid w:val="003D5F2C"/>
    <w:rsid w:val="003E0714"/>
    <w:rsid w:val="003E1670"/>
    <w:rsid w:val="003E2BB4"/>
    <w:rsid w:val="003E4381"/>
    <w:rsid w:val="003E466A"/>
    <w:rsid w:val="003E52B0"/>
    <w:rsid w:val="003E6FFC"/>
    <w:rsid w:val="003E7869"/>
    <w:rsid w:val="003F144A"/>
    <w:rsid w:val="003F1C5A"/>
    <w:rsid w:val="003F3AB0"/>
    <w:rsid w:val="003F4B30"/>
    <w:rsid w:val="003F52A6"/>
    <w:rsid w:val="003F5384"/>
    <w:rsid w:val="003F5E51"/>
    <w:rsid w:val="0040028F"/>
    <w:rsid w:val="00400A4A"/>
    <w:rsid w:val="00401628"/>
    <w:rsid w:val="0040434B"/>
    <w:rsid w:val="0041026C"/>
    <w:rsid w:val="00413379"/>
    <w:rsid w:val="004146C0"/>
    <w:rsid w:val="00416FA7"/>
    <w:rsid w:val="00421325"/>
    <w:rsid w:val="00422B90"/>
    <w:rsid w:val="00423D5F"/>
    <w:rsid w:val="004274AE"/>
    <w:rsid w:val="00430043"/>
    <w:rsid w:val="004371EF"/>
    <w:rsid w:val="00441A6B"/>
    <w:rsid w:val="00443003"/>
    <w:rsid w:val="00445E59"/>
    <w:rsid w:val="004506B1"/>
    <w:rsid w:val="00450BA3"/>
    <w:rsid w:val="00452CF5"/>
    <w:rsid w:val="00454F2D"/>
    <w:rsid w:val="00455ECD"/>
    <w:rsid w:val="00456E9B"/>
    <w:rsid w:val="00457F0A"/>
    <w:rsid w:val="004632C5"/>
    <w:rsid w:val="00464758"/>
    <w:rsid w:val="00467D34"/>
    <w:rsid w:val="00471026"/>
    <w:rsid w:val="00472B88"/>
    <w:rsid w:val="00473B3B"/>
    <w:rsid w:val="004762C5"/>
    <w:rsid w:val="00476512"/>
    <w:rsid w:val="00480E7B"/>
    <w:rsid w:val="0048433B"/>
    <w:rsid w:val="004861DF"/>
    <w:rsid w:val="00486509"/>
    <w:rsid w:val="00486567"/>
    <w:rsid w:val="00494260"/>
    <w:rsid w:val="00497095"/>
    <w:rsid w:val="0049756F"/>
    <w:rsid w:val="004A0652"/>
    <w:rsid w:val="004A192D"/>
    <w:rsid w:val="004A4F15"/>
    <w:rsid w:val="004A5C39"/>
    <w:rsid w:val="004A723F"/>
    <w:rsid w:val="004B139B"/>
    <w:rsid w:val="004B3D99"/>
    <w:rsid w:val="004B4B43"/>
    <w:rsid w:val="004B537D"/>
    <w:rsid w:val="004B5CC3"/>
    <w:rsid w:val="004C16CB"/>
    <w:rsid w:val="004C1ED1"/>
    <w:rsid w:val="004C655D"/>
    <w:rsid w:val="004D307A"/>
    <w:rsid w:val="004D4741"/>
    <w:rsid w:val="004D5F9B"/>
    <w:rsid w:val="004D648B"/>
    <w:rsid w:val="004D7F7B"/>
    <w:rsid w:val="004E0D25"/>
    <w:rsid w:val="004E1B99"/>
    <w:rsid w:val="004E532A"/>
    <w:rsid w:val="004F0A4E"/>
    <w:rsid w:val="004F28D8"/>
    <w:rsid w:val="004F5165"/>
    <w:rsid w:val="004F6D17"/>
    <w:rsid w:val="00503DE2"/>
    <w:rsid w:val="00505B3D"/>
    <w:rsid w:val="00506D8F"/>
    <w:rsid w:val="005076FB"/>
    <w:rsid w:val="00507D5C"/>
    <w:rsid w:val="00514A96"/>
    <w:rsid w:val="00517DEF"/>
    <w:rsid w:val="00520334"/>
    <w:rsid w:val="00524B1E"/>
    <w:rsid w:val="005258B4"/>
    <w:rsid w:val="00527E65"/>
    <w:rsid w:val="0053058C"/>
    <w:rsid w:val="005341CD"/>
    <w:rsid w:val="00535CCB"/>
    <w:rsid w:val="00536352"/>
    <w:rsid w:val="00540521"/>
    <w:rsid w:val="00542C00"/>
    <w:rsid w:val="00545876"/>
    <w:rsid w:val="00545C16"/>
    <w:rsid w:val="00546AAB"/>
    <w:rsid w:val="00552DA9"/>
    <w:rsid w:val="0055413B"/>
    <w:rsid w:val="0055744A"/>
    <w:rsid w:val="00557E51"/>
    <w:rsid w:val="00560829"/>
    <w:rsid w:val="00560DC7"/>
    <w:rsid w:val="005628E6"/>
    <w:rsid w:val="00566869"/>
    <w:rsid w:val="005676E1"/>
    <w:rsid w:val="00574253"/>
    <w:rsid w:val="005753F9"/>
    <w:rsid w:val="005773B6"/>
    <w:rsid w:val="00583EB2"/>
    <w:rsid w:val="00587249"/>
    <w:rsid w:val="005876BD"/>
    <w:rsid w:val="00590631"/>
    <w:rsid w:val="0059415D"/>
    <w:rsid w:val="005947E4"/>
    <w:rsid w:val="00595A3A"/>
    <w:rsid w:val="00595C0A"/>
    <w:rsid w:val="00596F08"/>
    <w:rsid w:val="005A4FF9"/>
    <w:rsid w:val="005A5636"/>
    <w:rsid w:val="005A6D05"/>
    <w:rsid w:val="005B0FF6"/>
    <w:rsid w:val="005B2B35"/>
    <w:rsid w:val="005C0A77"/>
    <w:rsid w:val="005C0EC8"/>
    <w:rsid w:val="005C308A"/>
    <w:rsid w:val="005C74DA"/>
    <w:rsid w:val="005C791D"/>
    <w:rsid w:val="005D2BBA"/>
    <w:rsid w:val="005D4F4C"/>
    <w:rsid w:val="005D7703"/>
    <w:rsid w:val="005E1E10"/>
    <w:rsid w:val="005E3A3B"/>
    <w:rsid w:val="005E48C2"/>
    <w:rsid w:val="005E7785"/>
    <w:rsid w:val="005F0BBB"/>
    <w:rsid w:val="005F21D2"/>
    <w:rsid w:val="00601111"/>
    <w:rsid w:val="00602156"/>
    <w:rsid w:val="006046AA"/>
    <w:rsid w:val="00605161"/>
    <w:rsid w:val="0061070F"/>
    <w:rsid w:val="006114DC"/>
    <w:rsid w:val="0061199B"/>
    <w:rsid w:val="0061319D"/>
    <w:rsid w:val="006164AA"/>
    <w:rsid w:val="006169E3"/>
    <w:rsid w:val="00623380"/>
    <w:rsid w:val="00623FA4"/>
    <w:rsid w:val="00626E4A"/>
    <w:rsid w:val="00627DAA"/>
    <w:rsid w:val="00633518"/>
    <w:rsid w:val="00635835"/>
    <w:rsid w:val="00635CA6"/>
    <w:rsid w:val="006366DF"/>
    <w:rsid w:val="00637F11"/>
    <w:rsid w:val="006420D2"/>
    <w:rsid w:val="00642E49"/>
    <w:rsid w:val="00647369"/>
    <w:rsid w:val="00654253"/>
    <w:rsid w:val="006568DF"/>
    <w:rsid w:val="00656945"/>
    <w:rsid w:val="00656C36"/>
    <w:rsid w:val="006573FC"/>
    <w:rsid w:val="00660C29"/>
    <w:rsid w:val="00660FF8"/>
    <w:rsid w:val="006615D9"/>
    <w:rsid w:val="00661D39"/>
    <w:rsid w:val="00662DCD"/>
    <w:rsid w:val="006673E1"/>
    <w:rsid w:val="0067137E"/>
    <w:rsid w:val="006714A8"/>
    <w:rsid w:val="00672040"/>
    <w:rsid w:val="00675F20"/>
    <w:rsid w:val="00676431"/>
    <w:rsid w:val="0068141D"/>
    <w:rsid w:val="00681E5D"/>
    <w:rsid w:val="00682BCD"/>
    <w:rsid w:val="0068354F"/>
    <w:rsid w:val="006845A2"/>
    <w:rsid w:val="006846F6"/>
    <w:rsid w:val="006849A7"/>
    <w:rsid w:val="00685EBA"/>
    <w:rsid w:val="00686866"/>
    <w:rsid w:val="00686C03"/>
    <w:rsid w:val="00695AB7"/>
    <w:rsid w:val="0069601A"/>
    <w:rsid w:val="00696551"/>
    <w:rsid w:val="00696C9B"/>
    <w:rsid w:val="006974DA"/>
    <w:rsid w:val="006A5139"/>
    <w:rsid w:val="006A62B6"/>
    <w:rsid w:val="006A640A"/>
    <w:rsid w:val="006B3B2B"/>
    <w:rsid w:val="006B3DDC"/>
    <w:rsid w:val="006B482A"/>
    <w:rsid w:val="006B5055"/>
    <w:rsid w:val="006C1700"/>
    <w:rsid w:val="006C1763"/>
    <w:rsid w:val="006C22F7"/>
    <w:rsid w:val="006C450F"/>
    <w:rsid w:val="006D00CF"/>
    <w:rsid w:val="006D0BCB"/>
    <w:rsid w:val="006D4F19"/>
    <w:rsid w:val="006D6397"/>
    <w:rsid w:val="006E04DA"/>
    <w:rsid w:val="006E26BB"/>
    <w:rsid w:val="006E2E5F"/>
    <w:rsid w:val="006E4CA5"/>
    <w:rsid w:val="006E56BD"/>
    <w:rsid w:val="006E6139"/>
    <w:rsid w:val="006E7608"/>
    <w:rsid w:val="006F11DB"/>
    <w:rsid w:val="007030E4"/>
    <w:rsid w:val="0070537D"/>
    <w:rsid w:val="00713E3B"/>
    <w:rsid w:val="00717354"/>
    <w:rsid w:val="00717633"/>
    <w:rsid w:val="00717846"/>
    <w:rsid w:val="00723B7C"/>
    <w:rsid w:val="00724FE8"/>
    <w:rsid w:val="00725D8D"/>
    <w:rsid w:val="00726DEB"/>
    <w:rsid w:val="00727F7C"/>
    <w:rsid w:val="00732EB8"/>
    <w:rsid w:val="007410FF"/>
    <w:rsid w:val="00742C73"/>
    <w:rsid w:val="00743B95"/>
    <w:rsid w:val="00744423"/>
    <w:rsid w:val="0074596D"/>
    <w:rsid w:val="00747EE4"/>
    <w:rsid w:val="007537CE"/>
    <w:rsid w:val="00754A37"/>
    <w:rsid w:val="00755058"/>
    <w:rsid w:val="00760040"/>
    <w:rsid w:val="00764C52"/>
    <w:rsid w:val="00764CB9"/>
    <w:rsid w:val="0076503A"/>
    <w:rsid w:val="00766CF3"/>
    <w:rsid w:val="0077139B"/>
    <w:rsid w:val="00773B45"/>
    <w:rsid w:val="00773B80"/>
    <w:rsid w:val="00773E33"/>
    <w:rsid w:val="00777FB6"/>
    <w:rsid w:val="00785035"/>
    <w:rsid w:val="007912B9"/>
    <w:rsid w:val="00791DA3"/>
    <w:rsid w:val="00796E61"/>
    <w:rsid w:val="007A082B"/>
    <w:rsid w:val="007A1365"/>
    <w:rsid w:val="007A3DEA"/>
    <w:rsid w:val="007A544B"/>
    <w:rsid w:val="007A7A5C"/>
    <w:rsid w:val="007A7B17"/>
    <w:rsid w:val="007B0EBA"/>
    <w:rsid w:val="007B268C"/>
    <w:rsid w:val="007B5D48"/>
    <w:rsid w:val="007C124A"/>
    <w:rsid w:val="007C2E62"/>
    <w:rsid w:val="007C3ADC"/>
    <w:rsid w:val="007C744A"/>
    <w:rsid w:val="007D0DCA"/>
    <w:rsid w:val="007D1729"/>
    <w:rsid w:val="007D1B1D"/>
    <w:rsid w:val="007D3B32"/>
    <w:rsid w:val="007D3D1C"/>
    <w:rsid w:val="007D5CC0"/>
    <w:rsid w:val="007E4979"/>
    <w:rsid w:val="007E6BAB"/>
    <w:rsid w:val="007F05FB"/>
    <w:rsid w:val="007F10FD"/>
    <w:rsid w:val="007F42ED"/>
    <w:rsid w:val="007F6592"/>
    <w:rsid w:val="007F6FD1"/>
    <w:rsid w:val="007F7D2F"/>
    <w:rsid w:val="00800F19"/>
    <w:rsid w:val="008011BB"/>
    <w:rsid w:val="008012B5"/>
    <w:rsid w:val="0080141F"/>
    <w:rsid w:val="00803E1E"/>
    <w:rsid w:val="0081166A"/>
    <w:rsid w:val="00811797"/>
    <w:rsid w:val="00812870"/>
    <w:rsid w:val="00814CA4"/>
    <w:rsid w:val="008217C7"/>
    <w:rsid w:val="008265CE"/>
    <w:rsid w:val="00826856"/>
    <w:rsid w:val="00826970"/>
    <w:rsid w:val="00827AF4"/>
    <w:rsid w:val="00831962"/>
    <w:rsid w:val="0083588D"/>
    <w:rsid w:val="008371CC"/>
    <w:rsid w:val="00837E47"/>
    <w:rsid w:val="0084435B"/>
    <w:rsid w:val="00844F28"/>
    <w:rsid w:val="00844FC9"/>
    <w:rsid w:val="00847685"/>
    <w:rsid w:val="008478FD"/>
    <w:rsid w:val="00847FBB"/>
    <w:rsid w:val="00852FDC"/>
    <w:rsid w:val="00853ED5"/>
    <w:rsid w:val="00856D12"/>
    <w:rsid w:val="008575E9"/>
    <w:rsid w:val="008710EE"/>
    <w:rsid w:val="00875899"/>
    <w:rsid w:val="00876FDE"/>
    <w:rsid w:val="008771A5"/>
    <w:rsid w:val="008859A2"/>
    <w:rsid w:val="00887E7F"/>
    <w:rsid w:val="0089070C"/>
    <w:rsid w:val="008921C3"/>
    <w:rsid w:val="00892B55"/>
    <w:rsid w:val="00892F17"/>
    <w:rsid w:val="00894B7D"/>
    <w:rsid w:val="008957D6"/>
    <w:rsid w:val="00896063"/>
    <w:rsid w:val="008962AA"/>
    <w:rsid w:val="008A045A"/>
    <w:rsid w:val="008A0CA5"/>
    <w:rsid w:val="008B0D53"/>
    <w:rsid w:val="008B20A9"/>
    <w:rsid w:val="008B36D6"/>
    <w:rsid w:val="008B3D4B"/>
    <w:rsid w:val="008B6384"/>
    <w:rsid w:val="008C0BDC"/>
    <w:rsid w:val="008C32AB"/>
    <w:rsid w:val="008D0156"/>
    <w:rsid w:val="008D0600"/>
    <w:rsid w:val="008D103C"/>
    <w:rsid w:val="008D3030"/>
    <w:rsid w:val="008D3C0E"/>
    <w:rsid w:val="008D6A70"/>
    <w:rsid w:val="008E1AAA"/>
    <w:rsid w:val="008E6B24"/>
    <w:rsid w:val="008E70AA"/>
    <w:rsid w:val="008E7DB6"/>
    <w:rsid w:val="008F02F6"/>
    <w:rsid w:val="008F32E7"/>
    <w:rsid w:val="008F67B8"/>
    <w:rsid w:val="008F6A12"/>
    <w:rsid w:val="008F6F59"/>
    <w:rsid w:val="009001CA"/>
    <w:rsid w:val="00901985"/>
    <w:rsid w:val="00903A66"/>
    <w:rsid w:val="0090451C"/>
    <w:rsid w:val="00905837"/>
    <w:rsid w:val="0091129B"/>
    <w:rsid w:val="009151BA"/>
    <w:rsid w:val="00921A84"/>
    <w:rsid w:val="00924344"/>
    <w:rsid w:val="009249FB"/>
    <w:rsid w:val="009272DC"/>
    <w:rsid w:val="00927BA3"/>
    <w:rsid w:val="00930903"/>
    <w:rsid w:val="0093388E"/>
    <w:rsid w:val="00937131"/>
    <w:rsid w:val="00937188"/>
    <w:rsid w:val="00937462"/>
    <w:rsid w:val="00937D08"/>
    <w:rsid w:val="00937F69"/>
    <w:rsid w:val="00944911"/>
    <w:rsid w:val="00944CAE"/>
    <w:rsid w:val="009457D3"/>
    <w:rsid w:val="0095037D"/>
    <w:rsid w:val="0095119D"/>
    <w:rsid w:val="00953BD4"/>
    <w:rsid w:val="009548DA"/>
    <w:rsid w:val="009573B7"/>
    <w:rsid w:val="009616E3"/>
    <w:rsid w:val="009629E2"/>
    <w:rsid w:val="009643E1"/>
    <w:rsid w:val="00964A85"/>
    <w:rsid w:val="00965C24"/>
    <w:rsid w:val="00966AD0"/>
    <w:rsid w:val="00970FF0"/>
    <w:rsid w:val="009715D5"/>
    <w:rsid w:val="00972825"/>
    <w:rsid w:val="009807F1"/>
    <w:rsid w:val="0098690A"/>
    <w:rsid w:val="00986977"/>
    <w:rsid w:val="00987A59"/>
    <w:rsid w:val="009908C7"/>
    <w:rsid w:val="00992E39"/>
    <w:rsid w:val="00995B00"/>
    <w:rsid w:val="00995D26"/>
    <w:rsid w:val="00995E43"/>
    <w:rsid w:val="00995EF8"/>
    <w:rsid w:val="009977F2"/>
    <w:rsid w:val="009A13AA"/>
    <w:rsid w:val="009A15DB"/>
    <w:rsid w:val="009C0FBC"/>
    <w:rsid w:val="009C2850"/>
    <w:rsid w:val="009C3D46"/>
    <w:rsid w:val="009C3D6D"/>
    <w:rsid w:val="009C6E25"/>
    <w:rsid w:val="009C6F4C"/>
    <w:rsid w:val="009C7397"/>
    <w:rsid w:val="009C77A1"/>
    <w:rsid w:val="009C7BB7"/>
    <w:rsid w:val="009D0EA2"/>
    <w:rsid w:val="009D1848"/>
    <w:rsid w:val="009D21F9"/>
    <w:rsid w:val="009D357B"/>
    <w:rsid w:val="009D6310"/>
    <w:rsid w:val="009D79B9"/>
    <w:rsid w:val="009E38CF"/>
    <w:rsid w:val="009E394D"/>
    <w:rsid w:val="009E5AFF"/>
    <w:rsid w:val="009F0C62"/>
    <w:rsid w:val="009F2CAD"/>
    <w:rsid w:val="009F4A60"/>
    <w:rsid w:val="00A008FA"/>
    <w:rsid w:val="00A030B6"/>
    <w:rsid w:val="00A06774"/>
    <w:rsid w:val="00A1201F"/>
    <w:rsid w:val="00A15D7C"/>
    <w:rsid w:val="00A173DD"/>
    <w:rsid w:val="00A23B09"/>
    <w:rsid w:val="00A241EB"/>
    <w:rsid w:val="00A25089"/>
    <w:rsid w:val="00A33C86"/>
    <w:rsid w:val="00A35E65"/>
    <w:rsid w:val="00A40D93"/>
    <w:rsid w:val="00A40DC6"/>
    <w:rsid w:val="00A43D7A"/>
    <w:rsid w:val="00A44C46"/>
    <w:rsid w:val="00A457A5"/>
    <w:rsid w:val="00A47EFB"/>
    <w:rsid w:val="00A51C6C"/>
    <w:rsid w:val="00A56F8F"/>
    <w:rsid w:val="00A622F7"/>
    <w:rsid w:val="00A65AF5"/>
    <w:rsid w:val="00A71B6B"/>
    <w:rsid w:val="00A71D27"/>
    <w:rsid w:val="00A71D6F"/>
    <w:rsid w:val="00A75388"/>
    <w:rsid w:val="00A753FF"/>
    <w:rsid w:val="00A818B4"/>
    <w:rsid w:val="00A82025"/>
    <w:rsid w:val="00A83310"/>
    <w:rsid w:val="00A83847"/>
    <w:rsid w:val="00A85E1E"/>
    <w:rsid w:val="00A91759"/>
    <w:rsid w:val="00A939B6"/>
    <w:rsid w:val="00A9461F"/>
    <w:rsid w:val="00A94E19"/>
    <w:rsid w:val="00A95D60"/>
    <w:rsid w:val="00A96B79"/>
    <w:rsid w:val="00AA1372"/>
    <w:rsid w:val="00AA15E7"/>
    <w:rsid w:val="00AA23F6"/>
    <w:rsid w:val="00AA385D"/>
    <w:rsid w:val="00AB066D"/>
    <w:rsid w:val="00AB38AD"/>
    <w:rsid w:val="00AB490E"/>
    <w:rsid w:val="00AB641E"/>
    <w:rsid w:val="00AB7507"/>
    <w:rsid w:val="00AC060C"/>
    <w:rsid w:val="00AC2163"/>
    <w:rsid w:val="00AD2836"/>
    <w:rsid w:val="00AD3035"/>
    <w:rsid w:val="00AD3910"/>
    <w:rsid w:val="00AD42BE"/>
    <w:rsid w:val="00AE02CA"/>
    <w:rsid w:val="00AE1F13"/>
    <w:rsid w:val="00AE5FBE"/>
    <w:rsid w:val="00AE695B"/>
    <w:rsid w:val="00AE7A4B"/>
    <w:rsid w:val="00AF1491"/>
    <w:rsid w:val="00AF1EA0"/>
    <w:rsid w:val="00AF42DE"/>
    <w:rsid w:val="00AF4600"/>
    <w:rsid w:val="00AF5A43"/>
    <w:rsid w:val="00AF6CE3"/>
    <w:rsid w:val="00B0046E"/>
    <w:rsid w:val="00B035FE"/>
    <w:rsid w:val="00B03D75"/>
    <w:rsid w:val="00B04B63"/>
    <w:rsid w:val="00B04E2A"/>
    <w:rsid w:val="00B0519A"/>
    <w:rsid w:val="00B072FA"/>
    <w:rsid w:val="00B1025A"/>
    <w:rsid w:val="00B10279"/>
    <w:rsid w:val="00B116B0"/>
    <w:rsid w:val="00B12F8B"/>
    <w:rsid w:val="00B1571C"/>
    <w:rsid w:val="00B158CE"/>
    <w:rsid w:val="00B16BBD"/>
    <w:rsid w:val="00B17B65"/>
    <w:rsid w:val="00B229AE"/>
    <w:rsid w:val="00B276F6"/>
    <w:rsid w:val="00B31E52"/>
    <w:rsid w:val="00B33879"/>
    <w:rsid w:val="00B3412F"/>
    <w:rsid w:val="00B34893"/>
    <w:rsid w:val="00B37CE1"/>
    <w:rsid w:val="00B42DB5"/>
    <w:rsid w:val="00B47C83"/>
    <w:rsid w:val="00B47FE6"/>
    <w:rsid w:val="00B57A81"/>
    <w:rsid w:val="00B62161"/>
    <w:rsid w:val="00B63283"/>
    <w:rsid w:val="00B67613"/>
    <w:rsid w:val="00B715D2"/>
    <w:rsid w:val="00B71859"/>
    <w:rsid w:val="00B726AB"/>
    <w:rsid w:val="00B726B6"/>
    <w:rsid w:val="00B72A62"/>
    <w:rsid w:val="00B750A7"/>
    <w:rsid w:val="00B75B43"/>
    <w:rsid w:val="00B7633C"/>
    <w:rsid w:val="00B769CA"/>
    <w:rsid w:val="00B77565"/>
    <w:rsid w:val="00B80DDC"/>
    <w:rsid w:val="00B83193"/>
    <w:rsid w:val="00B83C5B"/>
    <w:rsid w:val="00B842D2"/>
    <w:rsid w:val="00B84D8C"/>
    <w:rsid w:val="00B8746F"/>
    <w:rsid w:val="00BA2529"/>
    <w:rsid w:val="00BA7CD0"/>
    <w:rsid w:val="00BB2AF6"/>
    <w:rsid w:val="00BB6D59"/>
    <w:rsid w:val="00BC10C9"/>
    <w:rsid w:val="00BC5271"/>
    <w:rsid w:val="00BC704C"/>
    <w:rsid w:val="00BD1528"/>
    <w:rsid w:val="00BD1DDC"/>
    <w:rsid w:val="00BD2E33"/>
    <w:rsid w:val="00BD4BA9"/>
    <w:rsid w:val="00BD6742"/>
    <w:rsid w:val="00BD6E3E"/>
    <w:rsid w:val="00BD7DA4"/>
    <w:rsid w:val="00BE52EF"/>
    <w:rsid w:val="00BE5932"/>
    <w:rsid w:val="00BE7C8E"/>
    <w:rsid w:val="00BF10B3"/>
    <w:rsid w:val="00BF1E4A"/>
    <w:rsid w:val="00BF287F"/>
    <w:rsid w:val="00C00114"/>
    <w:rsid w:val="00C01926"/>
    <w:rsid w:val="00C044A8"/>
    <w:rsid w:val="00C047CF"/>
    <w:rsid w:val="00C04969"/>
    <w:rsid w:val="00C057FB"/>
    <w:rsid w:val="00C114AB"/>
    <w:rsid w:val="00C159FA"/>
    <w:rsid w:val="00C15E4E"/>
    <w:rsid w:val="00C17136"/>
    <w:rsid w:val="00C22A6B"/>
    <w:rsid w:val="00C24131"/>
    <w:rsid w:val="00C317D6"/>
    <w:rsid w:val="00C348E6"/>
    <w:rsid w:val="00C34F18"/>
    <w:rsid w:val="00C3700A"/>
    <w:rsid w:val="00C3734C"/>
    <w:rsid w:val="00C407A3"/>
    <w:rsid w:val="00C42858"/>
    <w:rsid w:val="00C45DD9"/>
    <w:rsid w:val="00C461CE"/>
    <w:rsid w:val="00C4740E"/>
    <w:rsid w:val="00C4757E"/>
    <w:rsid w:val="00C56E0A"/>
    <w:rsid w:val="00C646D8"/>
    <w:rsid w:val="00C66C4A"/>
    <w:rsid w:val="00C67715"/>
    <w:rsid w:val="00C7161C"/>
    <w:rsid w:val="00C73753"/>
    <w:rsid w:val="00C754B9"/>
    <w:rsid w:val="00C75D07"/>
    <w:rsid w:val="00C77212"/>
    <w:rsid w:val="00C77CE3"/>
    <w:rsid w:val="00C834F5"/>
    <w:rsid w:val="00C846BD"/>
    <w:rsid w:val="00C84ECA"/>
    <w:rsid w:val="00C91B9F"/>
    <w:rsid w:val="00C954DB"/>
    <w:rsid w:val="00C95A13"/>
    <w:rsid w:val="00C9717D"/>
    <w:rsid w:val="00CA0471"/>
    <w:rsid w:val="00CA0DEF"/>
    <w:rsid w:val="00CA1A22"/>
    <w:rsid w:val="00CA546A"/>
    <w:rsid w:val="00CB328A"/>
    <w:rsid w:val="00CB4FDB"/>
    <w:rsid w:val="00CB5006"/>
    <w:rsid w:val="00CC3C9F"/>
    <w:rsid w:val="00CC4A1F"/>
    <w:rsid w:val="00CD05A6"/>
    <w:rsid w:val="00CD2EB8"/>
    <w:rsid w:val="00CE0316"/>
    <w:rsid w:val="00CE1038"/>
    <w:rsid w:val="00CE2B22"/>
    <w:rsid w:val="00CE3A6D"/>
    <w:rsid w:val="00CE5062"/>
    <w:rsid w:val="00CE65BC"/>
    <w:rsid w:val="00CE6BCF"/>
    <w:rsid w:val="00CE71A0"/>
    <w:rsid w:val="00CE7DB8"/>
    <w:rsid w:val="00CF1739"/>
    <w:rsid w:val="00CF278B"/>
    <w:rsid w:val="00D019AB"/>
    <w:rsid w:val="00D0464E"/>
    <w:rsid w:val="00D05753"/>
    <w:rsid w:val="00D0628A"/>
    <w:rsid w:val="00D13201"/>
    <w:rsid w:val="00D13F3B"/>
    <w:rsid w:val="00D17BEE"/>
    <w:rsid w:val="00D24473"/>
    <w:rsid w:val="00D25D77"/>
    <w:rsid w:val="00D3090A"/>
    <w:rsid w:val="00D367AE"/>
    <w:rsid w:val="00D3704B"/>
    <w:rsid w:val="00D41C02"/>
    <w:rsid w:val="00D41DDD"/>
    <w:rsid w:val="00D42841"/>
    <w:rsid w:val="00D4498D"/>
    <w:rsid w:val="00D457E4"/>
    <w:rsid w:val="00D478F1"/>
    <w:rsid w:val="00D51174"/>
    <w:rsid w:val="00D54C5C"/>
    <w:rsid w:val="00D60674"/>
    <w:rsid w:val="00D61BDA"/>
    <w:rsid w:val="00D64881"/>
    <w:rsid w:val="00D66B36"/>
    <w:rsid w:val="00D67BFA"/>
    <w:rsid w:val="00D700E7"/>
    <w:rsid w:val="00D70C0E"/>
    <w:rsid w:val="00D71BA4"/>
    <w:rsid w:val="00D75443"/>
    <w:rsid w:val="00D7704F"/>
    <w:rsid w:val="00D8029A"/>
    <w:rsid w:val="00D84186"/>
    <w:rsid w:val="00D8478E"/>
    <w:rsid w:val="00D84B94"/>
    <w:rsid w:val="00D85F11"/>
    <w:rsid w:val="00D87E1D"/>
    <w:rsid w:val="00D91C5E"/>
    <w:rsid w:val="00D93AA5"/>
    <w:rsid w:val="00D96260"/>
    <w:rsid w:val="00D97A9C"/>
    <w:rsid w:val="00D97B53"/>
    <w:rsid w:val="00DA498E"/>
    <w:rsid w:val="00DB11DA"/>
    <w:rsid w:val="00DB14CB"/>
    <w:rsid w:val="00DB2B68"/>
    <w:rsid w:val="00DB6822"/>
    <w:rsid w:val="00DB68C3"/>
    <w:rsid w:val="00DC2CFB"/>
    <w:rsid w:val="00DC3711"/>
    <w:rsid w:val="00DC502D"/>
    <w:rsid w:val="00DD0948"/>
    <w:rsid w:val="00DD36AB"/>
    <w:rsid w:val="00DD3B8A"/>
    <w:rsid w:val="00DD44C7"/>
    <w:rsid w:val="00DE09F5"/>
    <w:rsid w:val="00DE4638"/>
    <w:rsid w:val="00DE5660"/>
    <w:rsid w:val="00DF2CC6"/>
    <w:rsid w:val="00DF5E65"/>
    <w:rsid w:val="00DF713F"/>
    <w:rsid w:val="00DF7455"/>
    <w:rsid w:val="00E03C12"/>
    <w:rsid w:val="00E04E9F"/>
    <w:rsid w:val="00E101ED"/>
    <w:rsid w:val="00E1058E"/>
    <w:rsid w:val="00E14A3D"/>
    <w:rsid w:val="00E151D3"/>
    <w:rsid w:val="00E21063"/>
    <w:rsid w:val="00E37442"/>
    <w:rsid w:val="00E404CB"/>
    <w:rsid w:val="00E407D3"/>
    <w:rsid w:val="00E475F3"/>
    <w:rsid w:val="00E53712"/>
    <w:rsid w:val="00E54C84"/>
    <w:rsid w:val="00E5565B"/>
    <w:rsid w:val="00E57929"/>
    <w:rsid w:val="00E57AD4"/>
    <w:rsid w:val="00E60CD1"/>
    <w:rsid w:val="00E61F35"/>
    <w:rsid w:val="00E67EB7"/>
    <w:rsid w:val="00E73EAB"/>
    <w:rsid w:val="00E747CF"/>
    <w:rsid w:val="00E77479"/>
    <w:rsid w:val="00E82077"/>
    <w:rsid w:val="00E83C98"/>
    <w:rsid w:val="00E8478E"/>
    <w:rsid w:val="00E920DB"/>
    <w:rsid w:val="00E9247A"/>
    <w:rsid w:val="00E9417D"/>
    <w:rsid w:val="00E94F3B"/>
    <w:rsid w:val="00EA38A8"/>
    <w:rsid w:val="00EB32EE"/>
    <w:rsid w:val="00EB3FB2"/>
    <w:rsid w:val="00EB444F"/>
    <w:rsid w:val="00EC36D8"/>
    <w:rsid w:val="00EC48AD"/>
    <w:rsid w:val="00EC5BD8"/>
    <w:rsid w:val="00ED07B3"/>
    <w:rsid w:val="00ED1A27"/>
    <w:rsid w:val="00ED1A3D"/>
    <w:rsid w:val="00ED2B78"/>
    <w:rsid w:val="00ED3523"/>
    <w:rsid w:val="00ED3F9F"/>
    <w:rsid w:val="00ED646E"/>
    <w:rsid w:val="00ED64B7"/>
    <w:rsid w:val="00EE0F2C"/>
    <w:rsid w:val="00EE3AAC"/>
    <w:rsid w:val="00EE5C6E"/>
    <w:rsid w:val="00EE5F6E"/>
    <w:rsid w:val="00EE6451"/>
    <w:rsid w:val="00EF0813"/>
    <w:rsid w:val="00EF1DE6"/>
    <w:rsid w:val="00EF41DA"/>
    <w:rsid w:val="00EF4382"/>
    <w:rsid w:val="00EF6DA1"/>
    <w:rsid w:val="00EF7B86"/>
    <w:rsid w:val="00EF7E53"/>
    <w:rsid w:val="00F00322"/>
    <w:rsid w:val="00F02C75"/>
    <w:rsid w:val="00F03198"/>
    <w:rsid w:val="00F037EE"/>
    <w:rsid w:val="00F07C41"/>
    <w:rsid w:val="00F118BB"/>
    <w:rsid w:val="00F11FE9"/>
    <w:rsid w:val="00F1623F"/>
    <w:rsid w:val="00F20560"/>
    <w:rsid w:val="00F21EF8"/>
    <w:rsid w:val="00F223A1"/>
    <w:rsid w:val="00F25883"/>
    <w:rsid w:val="00F270E2"/>
    <w:rsid w:val="00F32AC8"/>
    <w:rsid w:val="00F33959"/>
    <w:rsid w:val="00F4219D"/>
    <w:rsid w:val="00F432A7"/>
    <w:rsid w:val="00F4741B"/>
    <w:rsid w:val="00F54077"/>
    <w:rsid w:val="00F54589"/>
    <w:rsid w:val="00F6026F"/>
    <w:rsid w:val="00F60F60"/>
    <w:rsid w:val="00F62336"/>
    <w:rsid w:val="00F65016"/>
    <w:rsid w:val="00F661F6"/>
    <w:rsid w:val="00F6695B"/>
    <w:rsid w:val="00F67922"/>
    <w:rsid w:val="00F72078"/>
    <w:rsid w:val="00F73321"/>
    <w:rsid w:val="00F806C9"/>
    <w:rsid w:val="00F810CB"/>
    <w:rsid w:val="00F869E6"/>
    <w:rsid w:val="00F90C02"/>
    <w:rsid w:val="00F92A1F"/>
    <w:rsid w:val="00FA228A"/>
    <w:rsid w:val="00FA72C0"/>
    <w:rsid w:val="00FB2B39"/>
    <w:rsid w:val="00FC173D"/>
    <w:rsid w:val="00FC36BD"/>
    <w:rsid w:val="00FC3A35"/>
    <w:rsid w:val="00FC6957"/>
    <w:rsid w:val="00FC7593"/>
    <w:rsid w:val="00FD0550"/>
    <w:rsid w:val="00FD160B"/>
    <w:rsid w:val="00FD310D"/>
    <w:rsid w:val="00FD36C1"/>
    <w:rsid w:val="00FE16DF"/>
    <w:rsid w:val="00FE5B10"/>
    <w:rsid w:val="00FE6849"/>
    <w:rsid w:val="00FE7E5D"/>
    <w:rsid w:val="00FF06A9"/>
    <w:rsid w:val="00FF28C9"/>
    <w:rsid w:val="00FF36EB"/>
    <w:rsid w:val="00FF64B4"/>
    <w:rsid w:val="00FF64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FE9115"/>
  <w15:docId w15:val="{1B91FF9D-4E36-4220-B8CF-DC6A8D4C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A13AA"/>
    <w:pPr>
      <w:jc w:val="both"/>
    </w:pPr>
    <w:rPr>
      <w:rFonts w:ascii="Swis721 BT" w:hAnsi="Swis721 BT"/>
    </w:rPr>
  </w:style>
  <w:style w:type="paragraph" w:styleId="Titolo1">
    <w:name w:val="heading 1"/>
    <w:aliases w:val="capitolo,capitolo-paragrafo"/>
    <w:basedOn w:val="Normale"/>
    <w:next w:val="Normale"/>
    <w:link w:val="Titolo1Carattere"/>
    <w:uiPriority w:val="9"/>
    <w:qFormat/>
    <w:rsid w:val="009A13AA"/>
    <w:pPr>
      <w:keepNext/>
      <w:spacing w:before="360" w:after="240"/>
      <w:outlineLvl w:val="0"/>
    </w:pPr>
    <w:rPr>
      <w:b/>
      <w:caps/>
      <w:sz w:val="24"/>
    </w:rPr>
  </w:style>
  <w:style w:type="paragraph" w:styleId="Titolo2">
    <w:name w:val="heading 2"/>
    <w:aliases w:val="paragrafo,sub paragrafo"/>
    <w:basedOn w:val="Normale"/>
    <w:next w:val="Normale"/>
    <w:qFormat/>
    <w:rsid w:val="009A13AA"/>
    <w:pPr>
      <w:keepNext/>
      <w:spacing w:before="360" w:after="240"/>
      <w:outlineLvl w:val="1"/>
    </w:pPr>
    <w:rPr>
      <w:b/>
      <w:sz w:val="24"/>
    </w:rPr>
  </w:style>
  <w:style w:type="paragraph" w:styleId="Titolo3">
    <w:name w:val="heading 3"/>
    <w:basedOn w:val="Normale"/>
    <w:link w:val="Titolo3Carattere"/>
    <w:uiPriority w:val="9"/>
    <w:qFormat/>
    <w:rsid w:val="00D41C02"/>
    <w:pPr>
      <w:spacing w:before="100" w:beforeAutospacing="1" w:after="100" w:afterAutospacing="1"/>
      <w:jc w:val="left"/>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C407A3"/>
    <w:pPr>
      <w:keepNext/>
      <w:keepLines/>
      <w:spacing w:before="40"/>
      <w:jc w:val="left"/>
      <w:outlineLvl w:val="3"/>
    </w:pPr>
    <w:rPr>
      <w:rFonts w:asciiTheme="majorHAnsi" w:eastAsiaTheme="majorEastAsia" w:hAnsiTheme="majorHAnsi" w:cstheme="majorBidi"/>
      <w:i/>
      <w:iCs/>
      <w:color w:val="2F5496" w:themeColor="accent1" w:themeShade="BF"/>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A1A22"/>
    <w:pPr>
      <w:tabs>
        <w:tab w:val="center" w:pos="4819"/>
        <w:tab w:val="right" w:pos="9638"/>
      </w:tabs>
    </w:pPr>
  </w:style>
  <w:style w:type="paragraph" w:styleId="Pidipagina">
    <w:name w:val="footer"/>
    <w:basedOn w:val="Normale"/>
    <w:rsid w:val="00CA1A22"/>
    <w:pPr>
      <w:tabs>
        <w:tab w:val="center" w:pos="4819"/>
        <w:tab w:val="right" w:pos="9638"/>
      </w:tabs>
    </w:pPr>
  </w:style>
  <w:style w:type="character" w:styleId="Collegamentoipertestuale">
    <w:name w:val="Hyperlink"/>
    <w:uiPriority w:val="99"/>
    <w:rsid w:val="00FF28C9"/>
    <w:rPr>
      <w:color w:val="0000FF"/>
      <w:u w:val="single"/>
    </w:rPr>
  </w:style>
  <w:style w:type="paragraph" w:customStyle="1" w:styleId="index">
    <w:name w:val="index"/>
    <w:basedOn w:val="Normale"/>
    <w:rsid w:val="009A13AA"/>
    <w:pPr>
      <w:tabs>
        <w:tab w:val="left" w:pos="567"/>
        <w:tab w:val="right" w:pos="4962"/>
        <w:tab w:val="right" w:pos="6804"/>
      </w:tabs>
    </w:pPr>
  </w:style>
  <w:style w:type="paragraph" w:styleId="Testonotaapidipagina">
    <w:name w:val="footnote text"/>
    <w:basedOn w:val="Normale"/>
    <w:link w:val="TestonotaapidipaginaCarattere"/>
    <w:uiPriority w:val="99"/>
    <w:unhideWhenUsed/>
    <w:rsid w:val="008371CC"/>
    <w:pPr>
      <w:jc w:val="left"/>
    </w:pPr>
    <w:rPr>
      <w:rFonts w:ascii="Myriad Pro" w:hAnsi="Myriad Pro"/>
      <w:sz w:val="24"/>
      <w:szCs w:val="24"/>
    </w:rPr>
  </w:style>
  <w:style w:type="character" w:customStyle="1" w:styleId="TestonotaapidipaginaCarattere">
    <w:name w:val="Testo nota a piè di pagina Carattere"/>
    <w:link w:val="Testonotaapidipagina"/>
    <w:uiPriority w:val="99"/>
    <w:rsid w:val="008371CC"/>
    <w:rPr>
      <w:rFonts w:ascii="Myriad Pro" w:hAnsi="Myriad Pro"/>
      <w:sz w:val="24"/>
      <w:szCs w:val="24"/>
    </w:rPr>
  </w:style>
  <w:style w:type="character" w:styleId="Rimandonotaapidipagina">
    <w:name w:val="footnote reference"/>
    <w:uiPriority w:val="99"/>
    <w:unhideWhenUsed/>
    <w:rsid w:val="008371CC"/>
    <w:rPr>
      <w:vertAlign w:val="superscript"/>
    </w:rPr>
  </w:style>
  <w:style w:type="paragraph" w:customStyle="1" w:styleId="Elencoacolori-Colore11">
    <w:name w:val="Elenco a colori - Colore 11"/>
    <w:basedOn w:val="Normale"/>
    <w:uiPriority w:val="34"/>
    <w:qFormat/>
    <w:rsid w:val="008371CC"/>
    <w:pPr>
      <w:spacing w:after="160" w:line="259" w:lineRule="auto"/>
      <w:ind w:left="720"/>
      <w:contextualSpacing/>
      <w:jc w:val="left"/>
    </w:pPr>
    <w:rPr>
      <w:rFonts w:ascii="Calibri" w:eastAsia="Calibri" w:hAnsi="Calibri"/>
      <w:sz w:val="22"/>
      <w:szCs w:val="22"/>
      <w:lang w:eastAsia="en-US"/>
    </w:rPr>
  </w:style>
  <w:style w:type="paragraph" w:customStyle="1" w:styleId="Pa13">
    <w:name w:val="Pa13"/>
    <w:basedOn w:val="Normale"/>
    <w:next w:val="Normale"/>
    <w:uiPriority w:val="99"/>
    <w:rsid w:val="001C3F44"/>
    <w:pPr>
      <w:autoSpaceDE w:val="0"/>
      <w:autoSpaceDN w:val="0"/>
      <w:adjustRightInd w:val="0"/>
      <w:spacing w:line="221" w:lineRule="atLeast"/>
      <w:jc w:val="left"/>
    </w:pPr>
    <w:rPr>
      <w:rFonts w:ascii="Segoe UI Semibold" w:hAnsi="Segoe UI Semibold" w:cs="Segoe UI Semibold"/>
      <w:sz w:val="24"/>
      <w:szCs w:val="24"/>
    </w:rPr>
  </w:style>
  <w:style w:type="paragraph" w:customStyle="1" w:styleId="Pa12">
    <w:name w:val="Pa12"/>
    <w:basedOn w:val="Normale"/>
    <w:next w:val="Normale"/>
    <w:uiPriority w:val="99"/>
    <w:rsid w:val="001C3F44"/>
    <w:pPr>
      <w:autoSpaceDE w:val="0"/>
      <w:autoSpaceDN w:val="0"/>
      <w:adjustRightInd w:val="0"/>
      <w:spacing w:line="221" w:lineRule="atLeast"/>
      <w:jc w:val="left"/>
    </w:pPr>
    <w:rPr>
      <w:rFonts w:ascii="Segoe UI Semibold" w:hAnsi="Segoe UI Semibold" w:cs="Segoe UI Semibold"/>
      <w:sz w:val="24"/>
      <w:szCs w:val="24"/>
    </w:rPr>
  </w:style>
  <w:style w:type="paragraph" w:customStyle="1" w:styleId="caps">
    <w:name w:val="caps"/>
    <w:basedOn w:val="Normale"/>
    <w:rsid w:val="00D41C02"/>
    <w:pPr>
      <w:spacing w:before="100" w:beforeAutospacing="1" w:after="100" w:afterAutospacing="1"/>
      <w:jc w:val="left"/>
    </w:pPr>
    <w:rPr>
      <w:rFonts w:ascii="Times New Roman" w:hAnsi="Times New Roman"/>
      <w:sz w:val="24"/>
      <w:szCs w:val="24"/>
    </w:rPr>
  </w:style>
  <w:style w:type="character" w:styleId="Enfasigrassetto">
    <w:name w:val="Strong"/>
    <w:uiPriority w:val="22"/>
    <w:qFormat/>
    <w:rsid w:val="00D41C02"/>
    <w:rPr>
      <w:b/>
      <w:bCs/>
    </w:rPr>
  </w:style>
  <w:style w:type="paragraph" w:styleId="NormaleWeb">
    <w:name w:val="Normal (Web)"/>
    <w:basedOn w:val="Normale"/>
    <w:uiPriority w:val="99"/>
    <w:unhideWhenUsed/>
    <w:rsid w:val="00D41C02"/>
    <w:pPr>
      <w:spacing w:before="100" w:beforeAutospacing="1" w:after="100" w:afterAutospacing="1"/>
      <w:jc w:val="left"/>
    </w:pPr>
    <w:rPr>
      <w:rFonts w:ascii="Times New Roman" w:hAnsi="Times New Roman"/>
      <w:sz w:val="24"/>
      <w:szCs w:val="24"/>
    </w:rPr>
  </w:style>
  <w:style w:type="character" w:customStyle="1" w:styleId="Titolo3Carattere">
    <w:name w:val="Titolo 3 Carattere"/>
    <w:link w:val="Titolo3"/>
    <w:uiPriority w:val="9"/>
    <w:rsid w:val="00D41C02"/>
    <w:rPr>
      <w:b/>
      <w:bCs/>
      <w:sz w:val="27"/>
      <w:szCs w:val="27"/>
    </w:rPr>
  </w:style>
  <w:style w:type="character" w:customStyle="1" w:styleId="Titolo1Carattere">
    <w:name w:val="Titolo 1 Carattere"/>
    <w:aliases w:val="capitolo Carattere,capitolo-paragrafo Carattere"/>
    <w:link w:val="Titolo1"/>
    <w:uiPriority w:val="9"/>
    <w:rsid w:val="00D41C02"/>
    <w:rPr>
      <w:rFonts w:ascii="Swis721 BT" w:hAnsi="Swis721 BT"/>
      <w:b/>
      <w:caps/>
      <w:sz w:val="24"/>
    </w:rPr>
  </w:style>
  <w:style w:type="paragraph" w:customStyle="1" w:styleId="auth">
    <w:name w:val="auth"/>
    <w:basedOn w:val="Normale"/>
    <w:rsid w:val="00D41C02"/>
    <w:pPr>
      <w:spacing w:before="100" w:beforeAutospacing="1" w:after="100" w:afterAutospacing="1"/>
      <w:jc w:val="left"/>
    </w:pPr>
    <w:rPr>
      <w:rFonts w:ascii="Times New Roman" w:hAnsi="Times New Roman"/>
      <w:sz w:val="24"/>
      <w:szCs w:val="24"/>
    </w:rPr>
  </w:style>
  <w:style w:type="paragraph" w:customStyle="1" w:styleId="atext">
    <w:name w:val="atext"/>
    <w:basedOn w:val="Normale"/>
    <w:rsid w:val="00D41C02"/>
    <w:pPr>
      <w:spacing w:before="100" w:beforeAutospacing="1" w:after="100" w:afterAutospacing="1"/>
      <w:jc w:val="left"/>
    </w:pPr>
    <w:rPr>
      <w:rFonts w:ascii="Times New Roman" w:hAnsi="Times New Roman"/>
      <w:sz w:val="24"/>
      <w:szCs w:val="24"/>
    </w:rPr>
  </w:style>
  <w:style w:type="paragraph" w:customStyle="1" w:styleId="ainfo-block">
    <w:name w:val="ainfo-block"/>
    <w:basedOn w:val="Normale"/>
    <w:rsid w:val="00D41C02"/>
    <w:pPr>
      <w:spacing w:before="100" w:beforeAutospacing="1" w:after="100" w:afterAutospacing="1"/>
      <w:jc w:val="left"/>
    </w:pPr>
    <w:rPr>
      <w:rFonts w:ascii="Times New Roman" w:hAnsi="Times New Roman"/>
      <w:sz w:val="24"/>
      <w:szCs w:val="24"/>
    </w:rPr>
  </w:style>
  <w:style w:type="paragraph" w:customStyle="1" w:styleId="meta">
    <w:name w:val="meta"/>
    <w:basedOn w:val="Normale"/>
    <w:rsid w:val="00D41C02"/>
    <w:pPr>
      <w:spacing w:before="100" w:beforeAutospacing="1" w:after="100" w:afterAutospacing="1"/>
      <w:jc w:val="left"/>
    </w:pPr>
    <w:rPr>
      <w:rFonts w:ascii="Times New Roman" w:hAnsi="Times New Roman"/>
      <w:sz w:val="24"/>
      <w:szCs w:val="24"/>
    </w:rPr>
  </w:style>
  <w:style w:type="paragraph" w:customStyle="1" w:styleId="Default">
    <w:name w:val="Default"/>
    <w:rsid w:val="00271E20"/>
    <w:pPr>
      <w:autoSpaceDE w:val="0"/>
      <w:autoSpaceDN w:val="0"/>
      <w:adjustRightInd w:val="0"/>
    </w:pPr>
    <w:rPr>
      <w:rFonts w:ascii="Arial" w:hAnsi="Arial" w:cs="Arial"/>
      <w:color w:val="000000"/>
      <w:sz w:val="24"/>
      <w:szCs w:val="24"/>
    </w:rPr>
  </w:style>
  <w:style w:type="paragraph" w:customStyle="1" w:styleId="default-style">
    <w:name w:val="default-style"/>
    <w:basedOn w:val="Normale"/>
    <w:rsid w:val="006A62B6"/>
    <w:pPr>
      <w:spacing w:before="100" w:beforeAutospacing="1" w:after="100" w:afterAutospacing="1"/>
      <w:jc w:val="left"/>
    </w:pPr>
    <w:rPr>
      <w:rFonts w:ascii="Times New Roman" w:hAnsi="Times New Roman"/>
      <w:sz w:val="24"/>
      <w:szCs w:val="24"/>
    </w:rPr>
  </w:style>
  <w:style w:type="character" w:styleId="Enfasicorsivo">
    <w:name w:val="Emphasis"/>
    <w:basedOn w:val="Carpredefinitoparagrafo"/>
    <w:uiPriority w:val="20"/>
    <w:qFormat/>
    <w:rsid w:val="006A62B6"/>
    <w:rPr>
      <w:i/>
      <w:iCs/>
    </w:rPr>
  </w:style>
  <w:style w:type="paragraph" w:styleId="Testofumetto">
    <w:name w:val="Balloon Text"/>
    <w:basedOn w:val="Normale"/>
    <w:link w:val="TestofumettoCarattere"/>
    <w:semiHidden/>
    <w:unhideWhenUsed/>
    <w:rsid w:val="00F661F6"/>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661F6"/>
    <w:rPr>
      <w:rFonts w:ascii="Lucida Grande" w:hAnsi="Lucida Grande" w:cs="Lucida Grande"/>
      <w:sz w:val="18"/>
      <w:szCs w:val="18"/>
    </w:rPr>
  </w:style>
  <w:style w:type="character" w:customStyle="1" w:styleId="data">
    <w:name w:val="data"/>
    <w:basedOn w:val="Carpredefinitoparagrafo"/>
    <w:rsid w:val="00844FC9"/>
  </w:style>
  <w:style w:type="character" w:customStyle="1" w:styleId="author">
    <w:name w:val="author"/>
    <w:basedOn w:val="Carpredefinitoparagrafo"/>
    <w:rsid w:val="00844FC9"/>
  </w:style>
  <w:style w:type="character" w:customStyle="1" w:styleId="d-none">
    <w:name w:val="d-none"/>
    <w:basedOn w:val="Carpredefinitoparagrafo"/>
    <w:rsid w:val="00844FC9"/>
  </w:style>
  <w:style w:type="paragraph" w:customStyle="1" w:styleId="sottotitolo">
    <w:name w:val="sottotitolo"/>
    <w:basedOn w:val="Normale"/>
    <w:rsid w:val="00844FC9"/>
    <w:pPr>
      <w:spacing w:before="100" w:beforeAutospacing="1" w:after="100" w:afterAutospacing="1"/>
      <w:jc w:val="left"/>
    </w:pPr>
    <w:rPr>
      <w:rFonts w:ascii="Times New Roman" w:hAnsi="Times New Roman"/>
      <w:sz w:val="24"/>
      <w:szCs w:val="24"/>
    </w:rPr>
  </w:style>
  <w:style w:type="paragraph" w:styleId="Paragrafoelenco">
    <w:name w:val="List Paragraph"/>
    <w:basedOn w:val="Normale"/>
    <w:uiPriority w:val="34"/>
    <w:qFormat/>
    <w:rsid w:val="00147CB6"/>
    <w:pPr>
      <w:ind w:left="720"/>
      <w:contextualSpacing/>
      <w:jc w:val="left"/>
    </w:pPr>
    <w:rPr>
      <w:rFonts w:asciiTheme="minorHAnsi" w:eastAsiaTheme="minorHAnsi" w:hAnsiTheme="minorHAnsi" w:cstheme="minorBidi"/>
      <w:sz w:val="22"/>
      <w:szCs w:val="22"/>
      <w:lang w:eastAsia="en-US"/>
    </w:rPr>
  </w:style>
  <w:style w:type="character" w:customStyle="1" w:styleId="Titolo4Carattere">
    <w:name w:val="Titolo 4 Carattere"/>
    <w:basedOn w:val="Carpredefinitoparagrafo"/>
    <w:link w:val="Titolo4"/>
    <w:uiPriority w:val="9"/>
    <w:semiHidden/>
    <w:rsid w:val="00C407A3"/>
    <w:rPr>
      <w:rFonts w:asciiTheme="majorHAnsi" w:eastAsiaTheme="majorEastAsia" w:hAnsiTheme="majorHAnsi" w:cstheme="majorBidi"/>
      <w:i/>
      <w:iCs/>
      <w:color w:val="2F5496" w:themeColor="accent1" w:themeShade="BF"/>
      <w:sz w:val="24"/>
      <w:szCs w:val="24"/>
      <w:lang w:eastAsia="en-US"/>
    </w:rPr>
  </w:style>
  <w:style w:type="character" w:customStyle="1" w:styleId="apple-converted-space">
    <w:name w:val="apple-converted-space"/>
    <w:basedOn w:val="Carpredefinitoparagrafo"/>
    <w:rsid w:val="00C407A3"/>
  </w:style>
  <w:style w:type="character" w:customStyle="1" w:styleId="Menzionenonrisolta1">
    <w:name w:val="Menzione non risolta1"/>
    <w:basedOn w:val="Carpredefinitoparagrafo"/>
    <w:uiPriority w:val="99"/>
    <w:semiHidden/>
    <w:unhideWhenUsed/>
    <w:rsid w:val="00B7633C"/>
    <w:rPr>
      <w:color w:val="605E5C"/>
      <w:shd w:val="clear" w:color="auto" w:fill="E1DFDD"/>
    </w:rPr>
  </w:style>
  <w:style w:type="character" w:styleId="Collegamentovisitato">
    <w:name w:val="FollowedHyperlink"/>
    <w:basedOn w:val="Carpredefinitoparagrafo"/>
    <w:semiHidden/>
    <w:unhideWhenUsed/>
    <w:rsid w:val="001B79B5"/>
    <w:rPr>
      <w:color w:val="954F72" w:themeColor="followedHyperlink"/>
      <w:u w:val="single"/>
    </w:rPr>
  </w:style>
  <w:style w:type="character" w:customStyle="1" w:styleId="social-tools">
    <w:name w:val="social-tools"/>
    <w:basedOn w:val="Carpredefinitoparagrafo"/>
    <w:rsid w:val="003349D0"/>
  </w:style>
  <w:style w:type="character" w:customStyle="1" w:styleId="meta-comments">
    <w:name w:val="meta-comments"/>
    <w:basedOn w:val="Carpredefinitoparagrafo"/>
    <w:rsid w:val="00272356"/>
  </w:style>
  <w:style w:type="character" w:customStyle="1" w:styleId="meta-date">
    <w:name w:val="meta-date"/>
    <w:basedOn w:val="Carpredefinitoparagrafo"/>
    <w:rsid w:val="00272356"/>
  </w:style>
  <w:style w:type="character" w:customStyle="1" w:styleId="rynqvb">
    <w:name w:val="rynqvb"/>
    <w:basedOn w:val="Carpredefinitoparagrafo"/>
    <w:rsid w:val="00272356"/>
  </w:style>
  <w:style w:type="paragraph" w:styleId="Sottotitolo0">
    <w:name w:val="Subtitle"/>
    <w:basedOn w:val="Normale"/>
    <w:next w:val="Normale"/>
    <w:link w:val="SottotitoloCarattere"/>
    <w:qFormat/>
    <w:rsid w:val="00E151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0"/>
    <w:rsid w:val="00E151D3"/>
    <w:rPr>
      <w:rFonts w:asciiTheme="minorHAnsi" w:eastAsiaTheme="minorEastAsia" w:hAnsiTheme="minorHAnsi" w:cstheme="minorBidi"/>
      <w:color w:val="5A5A5A" w:themeColor="text1" w:themeTint="A5"/>
      <w:spacing w:val="15"/>
      <w:sz w:val="22"/>
      <w:szCs w:val="22"/>
    </w:rPr>
  </w:style>
  <w:style w:type="paragraph" w:customStyle="1" w:styleId="Normal1">
    <w:name w:val="Normal1"/>
    <w:rsid w:val="0080141F"/>
    <w:pPr>
      <w:spacing w:after="160" w:line="259" w:lineRule="auto"/>
    </w:pPr>
    <w:rPr>
      <w:rFonts w:ascii="Calibri" w:eastAsia="Calibri" w:hAnsi="Calibri" w:cs="Calibri"/>
      <w:sz w:val="22"/>
      <w:szCs w:val="22"/>
    </w:rPr>
  </w:style>
  <w:style w:type="table" w:styleId="Grigliatabella">
    <w:name w:val="Table Grid"/>
    <w:basedOn w:val="Tabellanormale"/>
    <w:uiPriority w:val="39"/>
    <w:rsid w:val="00401628"/>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card">
    <w:name w:val="vcard"/>
    <w:basedOn w:val="Carpredefinitoparagrafo"/>
    <w:rsid w:val="00FC7593"/>
  </w:style>
  <w:style w:type="character" w:customStyle="1" w:styleId="occhiello">
    <w:name w:val="occhiello"/>
    <w:basedOn w:val="Carpredefinitoparagrafo"/>
    <w:rsid w:val="00FC7593"/>
  </w:style>
  <w:style w:type="paragraph" w:customStyle="1" w:styleId="Pa8">
    <w:name w:val="Pa8"/>
    <w:basedOn w:val="Default"/>
    <w:next w:val="Default"/>
    <w:uiPriority w:val="99"/>
    <w:rsid w:val="002A6687"/>
    <w:pPr>
      <w:spacing w:line="220" w:lineRule="atLeast"/>
    </w:pPr>
    <w:rPr>
      <w:rFonts w:ascii="Chaparral Pro" w:hAnsi="Chaparral Pro" w:cs="Times New Roman"/>
      <w:color w:val="auto"/>
    </w:rPr>
  </w:style>
  <w:style w:type="character" w:customStyle="1" w:styleId="A8">
    <w:name w:val="A8"/>
    <w:uiPriority w:val="99"/>
    <w:rsid w:val="002A6687"/>
    <w:rPr>
      <w:rFonts w:ascii="Montserrat" w:hAnsi="Montserrat" w:cs="Montserrat"/>
      <w:color w:val="20767B"/>
      <w:sz w:val="21"/>
      <w:szCs w:val="21"/>
    </w:rPr>
  </w:style>
  <w:style w:type="paragraph" w:customStyle="1" w:styleId="Pa9">
    <w:name w:val="Pa9"/>
    <w:basedOn w:val="Default"/>
    <w:next w:val="Default"/>
    <w:uiPriority w:val="99"/>
    <w:rsid w:val="002A6687"/>
    <w:pPr>
      <w:spacing w:line="220" w:lineRule="atLeast"/>
    </w:pPr>
    <w:rPr>
      <w:rFonts w:ascii="Chaparral Pro" w:hAnsi="Chaparral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289">
      <w:bodyDiv w:val="1"/>
      <w:marLeft w:val="0"/>
      <w:marRight w:val="0"/>
      <w:marTop w:val="0"/>
      <w:marBottom w:val="0"/>
      <w:divBdr>
        <w:top w:val="none" w:sz="0" w:space="0" w:color="auto"/>
        <w:left w:val="none" w:sz="0" w:space="0" w:color="auto"/>
        <w:bottom w:val="none" w:sz="0" w:space="0" w:color="auto"/>
        <w:right w:val="none" w:sz="0" w:space="0" w:color="auto"/>
      </w:divBdr>
    </w:div>
    <w:div w:id="50033973">
      <w:bodyDiv w:val="1"/>
      <w:marLeft w:val="0"/>
      <w:marRight w:val="0"/>
      <w:marTop w:val="0"/>
      <w:marBottom w:val="0"/>
      <w:divBdr>
        <w:top w:val="none" w:sz="0" w:space="0" w:color="auto"/>
        <w:left w:val="none" w:sz="0" w:space="0" w:color="auto"/>
        <w:bottom w:val="none" w:sz="0" w:space="0" w:color="auto"/>
        <w:right w:val="none" w:sz="0" w:space="0" w:color="auto"/>
      </w:divBdr>
    </w:div>
    <w:div w:id="202139651">
      <w:bodyDiv w:val="1"/>
      <w:marLeft w:val="0"/>
      <w:marRight w:val="0"/>
      <w:marTop w:val="0"/>
      <w:marBottom w:val="0"/>
      <w:divBdr>
        <w:top w:val="none" w:sz="0" w:space="0" w:color="auto"/>
        <w:left w:val="none" w:sz="0" w:space="0" w:color="auto"/>
        <w:bottom w:val="none" w:sz="0" w:space="0" w:color="auto"/>
        <w:right w:val="none" w:sz="0" w:space="0" w:color="auto"/>
      </w:divBdr>
    </w:div>
    <w:div w:id="291907017">
      <w:bodyDiv w:val="1"/>
      <w:marLeft w:val="0"/>
      <w:marRight w:val="0"/>
      <w:marTop w:val="0"/>
      <w:marBottom w:val="0"/>
      <w:divBdr>
        <w:top w:val="none" w:sz="0" w:space="0" w:color="auto"/>
        <w:left w:val="none" w:sz="0" w:space="0" w:color="auto"/>
        <w:bottom w:val="none" w:sz="0" w:space="0" w:color="auto"/>
        <w:right w:val="none" w:sz="0" w:space="0" w:color="auto"/>
      </w:divBdr>
    </w:div>
    <w:div w:id="333651788">
      <w:bodyDiv w:val="1"/>
      <w:marLeft w:val="0"/>
      <w:marRight w:val="0"/>
      <w:marTop w:val="0"/>
      <w:marBottom w:val="0"/>
      <w:divBdr>
        <w:top w:val="none" w:sz="0" w:space="0" w:color="auto"/>
        <w:left w:val="none" w:sz="0" w:space="0" w:color="auto"/>
        <w:bottom w:val="none" w:sz="0" w:space="0" w:color="auto"/>
        <w:right w:val="none" w:sz="0" w:space="0" w:color="auto"/>
      </w:divBdr>
      <w:divsChild>
        <w:div w:id="401801233">
          <w:marLeft w:val="0"/>
          <w:marRight w:val="0"/>
          <w:marTop w:val="0"/>
          <w:marBottom w:val="0"/>
          <w:divBdr>
            <w:top w:val="none" w:sz="0" w:space="0" w:color="auto"/>
            <w:left w:val="none" w:sz="0" w:space="0" w:color="auto"/>
            <w:bottom w:val="none" w:sz="0" w:space="0" w:color="auto"/>
            <w:right w:val="none" w:sz="0" w:space="0" w:color="auto"/>
          </w:divBdr>
          <w:divsChild>
            <w:div w:id="1516191349">
              <w:marLeft w:val="-225"/>
              <w:marRight w:val="-225"/>
              <w:marTop w:val="0"/>
              <w:marBottom w:val="0"/>
              <w:divBdr>
                <w:top w:val="none" w:sz="0" w:space="0" w:color="auto"/>
                <w:left w:val="none" w:sz="0" w:space="0" w:color="auto"/>
                <w:bottom w:val="none" w:sz="0" w:space="0" w:color="auto"/>
                <w:right w:val="none" w:sz="0" w:space="0" w:color="auto"/>
              </w:divBdr>
              <w:divsChild>
                <w:div w:id="803695255">
                  <w:marLeft w:val="0"/>
                  <w:marRight w:val="0"/>
                  <w:marTop w:val="0"/>
                  <w:marBottom w:val="0"/>
                  <w:divBdr>
                    <w:top w:val="none" w:sz="0" w:space="0" w:color="auto"/>
                    <w:left w:val="none" w:sz="0" w:space="0" w:color="auto"/>
                    <w:bottom w:val="single" w:sz="6" w:space="15" w:color="DDDDDD"/>
                    <w:right w:val="none" w:sz="0" w:space="0" w:color="auto"/>
                  </w:divBdr>
                </w:div>
                <w:div w:id="1550141441">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944066908">
          <w:marLeft w:val="0"/>
          <w:marRight w:val="0"/>
          <w:marTop w:val="0"/>
          <w:marBottom w:val="0"/>
          <w:divBdr>
            <w:top w:val="none" w:sz="0" w:space="0" w:color="auto"/>
            <w:left w:val="none" w:sz="0" w:space="0" w:color="auto"/>
            <w:bottom w:val="none" w:sz="0" w:space="0" w:color="auto"/>
            <w:right w:val="none" w:sz="0" w:space="0" w:color="auto"/>
          </w:divBdr>
          <w:divsChild>
            <w:div w:id="1185436667">
              <w:marLeft w:val="0"/>
              <w:marRight w:val="0"/>
              <w:marTop w:val="0"/>
              <w:marBottom w:val="0"/>
              <w:divBdr>
                <w:top w:val="none" w:sz="0" w:space="0" w:color="auto"/>
                <w:left w:val="none" w:sz="0" w:space="0" w:color="auto"/>
                <w:bottom w:val="none" w:sz="0" w:space="0" w:color="auto"/>
                <w:right w:val="none" w:sz="0" w:space="0" w:color="auto"/>
              </w:divBdr>
              <w:divsChild>
                <w:div w:id="11743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9127">
      <w:bodyDiv w:val="1"/>
      <w:marLeft w:val="0"/>
      <w:marRight w:val="0"/>
      <w:marTop w:val="0"/>
      <w:marBottom w:val="0"/>
      <w:divBdr>
        <w:top w:val="none" w:sz="0" w:space="0" w:color="auto"/>
        <w:left w:val="none" w:sz="0" w:space="0" w:color="auto"/>
        <w:bottom w:val="none" w:sz="0" w:space="0" w:color="auto"/>
        <w:right w:val="none" w:sz="0" w:space="0" w:color="auto"/>
      </w:divBdr>
    </w:div>
    <w:div w:id="528224520">
      <w:bodyDiv w:val="1"/>
      <w:marLeft w:val="0"/>
      <w:marRight w:val="0"/>
      <w:marTop w:val="0"/>
      <w:marBottom w:val="0"/>
      <w:divBdr>
        <w:top w:val="none" w:sz="0" w:space="0" w:color="auto"/>
        <w:left w:val="none" w:sz="0" w:space="0" w:color="auto"/>
        <w:bottom w:val="none" w:sz="0" w:space="0" w:color="auto"/>
        <w:right w:val="none" w:sz="0" w:space="0" w:color="auto"/>
      </w:divBdr>
      <w:divsChild>
        <w:div w:id="959071147">
          <w:marLeft w:val="0"/>
          <w:marRight w:val="0"/>
          <w:marTop w:val="0"/>
          <w:marBottom w:val="0"/>
          <w:divBdr>
            <w:top w:val="none" w:sz="0" w:space="0" w:color="auto"/>
            <w:left w:val="none" w:sz="0" w:space="0" w:color="auto"/>
            <w:bottom w:val="none" w:sz="0" w:space="0" w:color="auto"/>
            <w:right w:val="none" w:sz="0" w:space="0" w:color="auto"/>
          </w:divBdr>
        </w:div>
      </w:divsChild>
    </w:div>
    <w:div w:id="611597236">
      <w:bodyDiv w:val="1"/>
      <w:marLeft w:val="0"/>
      <w:marRight w:val="0"/>
      <w:marTop w:val="0"/>
      <w:marBottom w:val="0"/>
      <w:divBdr>
        <w:top w:val="none" w:sz="0" w:space="0" w:color="auto"/>
        <w:left w:val="none" w:sz="0" w:space="0" w:color="auto"/>
        <w:bottom w:val="none" w:sz="0" w:space="0" w:color="auto"/>
        <w:right w:val="none" w:sz="0" w:space="0" w:color="auto"/>
      </w:divBdr>
      <w:divsChild>
        <w:div w:id="1328097589">
          <w:marLeft w:val="0"/>
          <w:marRight w:val="0"/>
          <w:marTop w:val="600"/>
          <w:marBottom w:val="300"/>
          <w:divBdr>
            <w:top w:val="none" w:sz="0" w:space="0" w:color="auto"/>
            <w:left w:val="none" w:sz="0" w:space="0" w:color="auto"/>
            <w:bottom w:val="none" w:sz="0" w:space="0" w:color="auto"/>
            <w:right w:val="none" w:sz="0" w:space="0" w:color="auto"/>
          </w:divBdr>
        </w:div>
        <w:div w:id="2059893756">
          <w:marLeft w:val="0"/>
          <w:marRight w:val="0"/>
          <w:marTop w:val="0"/>
          <w:marBottom w:val="0"/>
          <w:divBdr>
            <w:top w:val="none" w:sz="0" w:space="0" w:color="auto"/>
            <w:left w:val="none" w:sz="0" w:space="0" w:color="auto"/>
            <w:bottom w:val="none" w:sz="0" w:space="0" w:color="auto"/>
            <w:right w:val="none" w:sz="0" w:space="0" w:color="auto"/>
          </w:divBdr>
        </w:div>
      </w:divsChild>
    </w:div>
    <w:div w:id="684089381">
      <w:bodyDiv w:val="1"/>
      <w:marLeft w:val="0"/>
      <w:marRight w:val="0"/>
      <w:marTop w:val="0"/>
      <w:marBottom w:val="0"/>
      <w:divBdr>
        <w:top w:val="none" w:sz="0" w:space="0" w:color="auto"/>
        <w:left w:val="none" w:sz="0" w:space="0" w:color="auto"/>
        <w:bottom w:val="none" w:sz="0" w:space="0" w:color="auto"/>
        <w:right w:val="none" w:sz="0" w:space="0" w:color="auto"/>
      </w:divBdr>
      <w:divsChild>
        <w:div w:id="2087993652">
          <w:marLeft w:val="0"/>
          <w:marRight w:val="0"/>
          <w:marTop w:val="0"/>
          <w:marBottom w:val="0"/>
          <w:divBdr>
            <w:top w:val="none" w:sz="0" w:space="0" w:color="auto"/>
            <w:left w:val="none" w:sz="0" w:space="0" w:color="auto"/>
            <w:bottom w:val="none" w:sz="0" w:space="0" w:color="auto"/>
            <w:right w:val="none" w:sz="0" w:space="0" w:color="auto"/>
          </w:divBdr>
          <w:divsChild>
            <w:div w:id="39133016">
              <w:marLeft w:val="0"/>
              <w:marRight w:val="0"/>
              <w:marTop w:val="0"/>
              <w:marBottom w:val="0"/>
              <w:divBdr>
                <w:top w:val="none" w:sz="0" w:space="0" w:color="auto"/>
                <w:left w:val="none" w:sz="0" w:space="0" w:color="auto"/>
                <w:bottom w:val="none" w:sz="0" w:space="0" w:color="auto"/>
                <w:right w:val="none" w:sz="0" w:space="0" w:color="auto"/>
              </w:divBdr>
              <w:divsChild>
                <w:div w:id="102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3090">
          <w:marLeft w:val="0"/>
          <w:marRight w:val="0"/>
          <w:marTop w:val="0"/>
          <w:marBottom w:val="0"/>
          <w:divBdr>
            <w:top w:val="none" w:sz="0" w:space="0" w:color="auto"/>
            <w:left w:val="none" w:sz="0" w:space="0" w:color="auto"/>
            <w:bottom w:val="none" w:sz="0" w:space="0" w:color="auto"/>
            <w:right w:val="none" w:sz="0" w:space="0" w:color="auto"/>
          </w:divBdr>
          <w:divsChild>
            <w:div w:id="1339456906">
              <w:marLeft w:val="-225"/>
              <w:marRight w:val="-225"/>
              <w:marTop w:val="0"/>
              <w:marBottom w:val="0"/>
              <w:divBdr>
                <w:top w:val="none" w:sz="0" w:space="0" w:color="auto"/>
                <w:left w:val="none" w:sz="0" w:space="0" w:color="auto"/>
                <w:bottom w:val="none" w:sz="0" w:space="0" w:color="auto"/>
                <w:right w:val="none" w:sz="0" w:space="0" w:color="auto"/>
              </w:divBdr>
              <w:divsChild>
                <w:div w:id="523130311">
                  <w:marLeft w:val="0"/>
                  <w:marRight w:val="0"/>
                  <w:marTop w:val="0"/>
                  <w:marBottom w:val="0"/>
                  <w:divBdr>
                    <w:top w:val="none" w:sz="0" w:space="0" w:color="auto"/>
                    <w:left w:val="none" w:sz="0" w:space="0" w:color="auto"/>
                    <w:bottom w:val="none" w:sz="0" w:space="0" w:color="auto"/>
                    <w:right w:val="none" w:sz="0" w:space="0" w:color="auto"/>
                  </w:divBdr>
                  <w:divsChild>
                    <w:div w:id="199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9514">
          <w:marLeft w:val="0"/>
          <w:marRight w:val="0"/>
          <w:marTop w:val="0"/>
          <w:marBottom w:val="0"/>
          <w:divBdr>
            <w:top w:val="none" w:sz="0" w:space="0" w:color="auto"/>
            <w:left w:val="none" w:sz="0" w:space="0" w:color="auto"/>
            <w:bottom w:val="none" w:sz="0" w:space="0" w:color="auto"/>
            <w:right w:val="none" w:sz="0" w:space="0" w:color="auto"/>
          </w:divBdr>
          <w:divsChild>
            <w:div w:id="417599341">
              <w:marLeft w:val="-225"/>
              <w:marRight w:val="-225"/>
              <w:marTop w:val="0"/>
              <w:marBottom w:val="0"/>
              <w:divBdr>
                <w:top w:val="none" w:sz="0" w:space="0" w:color="auto"/>
                <w:left w:val="none" w:sz="0" w:space="0" w:color="auto"/>
                <w:bottom w:val="none" w:sz="0" w:space="0" w:color="auto"/>
                <w:right w:val="none" w:sz="0" w:space="0" w:color="auto"/>
              </w:divBdr>
              <w:divsChild>
                <w:div w:id="1744982403">
                  <w:marLeft w:val="0"/>
                  <w:marRight w:val="0"/>
                  <w:marTop w:val="0"/>
                  <w:marBottom w:val="0"/>
                  <w:divBdr>
                    <w:top w:val="none" w:sz="0" w:space="0" w:color="auto"/>
                    <w:left w:val="none" w:sz="0" w:space="0" w:color="auto"/>
                    <w:bottom w:val="single" w:sz="6" w:space="15" w:color="DDDDDD"/>
                    <w:right w:val="none" w:sz="0" w:space="0" w:color="auto"/>
                  </w:divBdr>
                </w:div>
                <w:div w:id="101003174">
                  <w:marLeft w:val="0"/>
                  <w:marRight w:val="0"/>
                  <w:marTop w:val="0"/>
                  <w:marBottom w:val="0"/>
                  <w:divBdr>
                    <w:top w:val="none" w:sz="0" w:space="0" w:color="auto"/>
                    <w:left w:val="none" w:sz="0" w:space="0" w:color="auto"/>
                    <w:bottom w:val="none" w:sz="0" w:space="0" w:color="auto"/>
                    <w:right w:val="single" w:sz="6" w:space="0" w:color="DDDDDD"/>
                  </w:divBdr>
                  <w:divsChild>
                    <w:div w:id="978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3267">
      <w:bodyDiv w:val="1"/>
      <w:marLeft w:val="0"/>
      <w:marRight w:val="0"/>
      <w:marTop w:val="0"/>
      <w:marBottom w:val="0"/>
      <w:divBdr>
        <w:top w:val="none" w:sz="0" w:space="0" w:color="auto"/>
        <w:left w:val="none" w:sz="0" w:space="0" w:color="auto"/>
        <w:bottom w:val="none" w:sz="0" w:space="0" w:color="auto"/>
        <w:right w:val="none" w:sz="0" w:space="0" w:color="auto"/>
      </w:divBdr>
    </w:div>
    <w:div w:id="847713046">
      <w:bodyDiv w:val="1"/>
      <w:marLeft w:val="0"/>
      <w:marRight w:val="0"/>
      <w:marTop w:val="0"/>
      <w:marBottom w:val="0"/>
      <w:divBdr>
        <w:top w:val="none" w:sz="0" w:space="0" w:color="auto"/>
        <w:left w:val="none" w:sz="0" w:space="0" w:color="auto"/>
        <w:bottom w:val="none" w:sz="0" w:space="0" w:color="auto"/>
        <w:right w:val="none" w:sz="0" w:space="0" w:color="auto"/>
      </w:divBdr>
      <w:divsChild>
        <w:div w:id="1441680741">
          <w:marLeft w:val="0"/>
          <w:marRight w:val="420"/>
          <w:marTop w:val="0"/>
          <w:marBottom w:val="0"/>
          <w:divBdr>
            <w:top w:val="none" w:sz="0" w:space="0" w:color="auto"/>
            <w:left w:val="none" w:sz="0" w:space="0" w:color="auto"/>
            <w:bottom w:val="none" w:sz="0" w:space="0" w:color="auto"/>
            <w:right w:val="none" w:sz="0" w:space="0" w:color="auto"/>
          </w:divBdr>
          <w:divsChild>
            <w:div w:id="817961319">
              <w:marLeft w:val="0"/>
              <w:marRight w:val="0"/>
              <w:marTop w:val="0"/>
              <w:marBottom w:val="420"/>
              <w:divBdr>
                <w:top w:val="single" w:sz="36" w:space="0" w:color="8D8A87"/>
                <w:left w:val="none" w:sz="0" w:space="0" w:color="auto"/>
                <w:bottom w:val="none" w:sz="0" w:space="0" w:color="auto"/>
                <w:right w:val="none" w:sz="0" w:space="0" w:color="auto"/>
              </w:divBdr>
              <w:divsChild>
                <w:div w:id="790393793">
                  <w:marLeft w:val="0"/>
                  <w:marRight w:val="0"/>
                  <w:marTop w:val="0"/>
                  <w:marBottom w:val="0"/>
                  <w:divBdr>
                    <w:top w:val="single" w:sz="6" w:space="8" w:color="CECBC6"/>
                    <w:left w:val="none" w:sz="0" w:space="31" w:color="auto"/>
                    <w:bottom w:val="none" w:sz="0" w:space="0" w:color="auto"/>
                    <w:right w:val="none" w:sz="0" w:space="0" w:color="auto"/>
                  </w:divBdr>
                  <w:divsChild>
                    <w:div w:id="279534464">
                      <w:marLeft w:val="0"/>
                      <w:marRight w:val="150"/>
                      <w:marTop w:val="0"/>
                      <w:marBottom w:val="0"/>
                      <w:divBdr>
                        <w:top w:val="none" w:sz="0" w:space="0" w:color="auto"/>
                        <w:left w:val="none" w:sz="0" w:space="0" w:color="auto"/>
                        <w:bottom w:val="none" w:sz="0" w:space="0" w:color="auto"/>
                        <w:right w:val="none" w:sz="0" w:space="0" w:color="auto"/>
                      </w:divBdr>
                    </w:div>
                    <w:div w:id="1501847047">
                      <w:marLeft w:val="0"/>
                      <w:marRight w:val="150"/>
                      <w:marTop w:val="0"/>
                      <w:marBottom w:val="0"/>
                      <w:divBdr>
                        <w:top w:val="none" w:sz="0" w:space="0" w:color="auto"/>
                        <w:left w:val="none" w:sz="0" w:space="0" w:color="auto"/>
                        <w:bottom w:val="none" w:sz="0" w:space="0" w:color="auto"/>
                        <w:right w:val="none" w:sz="0" w:space="0" w:color="auto"/>
                      </w:divBdr>
                    </w:div>
                    <w:div w:id="1354108491">
                      <w:marLeft w:val="0"/>
                      <w:marRight w:val="0"/>
                      <w:marTop w:val="0"/>
                      <w:marBottom w:val="0"/>
                      <w:divBdr>
                        <w:top w:val="none" w:sz="0" w:space="0" w:color="auto"/>
                        <w:left w:val="none" w:sz="0" w:space="0" w:color="auto"/>
                        <w:bottom w:val="none" w:sz="0" w:space="0" w:color="auto"/>
                        <w:right w:val="none" w:sz="0" w:space="0" w:color="auto"/>
                      </w:divBdr>
                    </w:div>
                    <w:div w:id="1340961307">
                      <w:marLeft w:val="0"/>
                      <w:marRight w:val="0"/>
                      <w:marTop w:val="0"/>
                      <w:marBottom w:val="225"/>
                      <w:divBdr>
                        <w:top w:val="none" w:sz="0" w:space="0" w:color="auto"/>
                        <w:left w:val="none" w:sz="0" w:space="0" w:color="auto"/>
                        <w:bottom w:val="none" w:sz="0" w:space="0" w:color="auto"/>
                        <w:right w:val="none" w:sz="0" w:space="0" w:color="auto"/>
                      </w:divBdr>
                    </w:div>
                  </w:divsChild>
                </w:div>
                <w:div w:id="1373504717">
                  <w:marLeft w:val="0"/>
                  <w:marRight w:val="0"/>
                  <w:marTop w:val="0"/>
                  <w:marBottom w:val="0"/>
                  <w:divBdr>
                    <w:top w:val="single" w:sz="6" w:space="8" w:color="CECBC6"/>
                    <w:left w:val="none" w:sz="0" w:space="31" w:color="auto"/>
                    <w:bottom w:val="none" w:sz="0" w:space="0" w:color="auto"/>
                    <w:right w:val="none" w:sz="0" w:space="0" w:color="auto"/>
                  </w:divBdr>
                  <w:divsChild>
                    <w:div w:id="1553733414">
                      <w:marLeft w:val="0"/>
                      <w:marRight w:val="150"/>
                      <w:marTop w:val="0"/>
                      <w:marBottom w:val="0"/>
                      <w:divBdr>
                        <w:top w:val="none" w:sz="0" w:space="0" w:color="auto"/>
                        <w:left w:val="none" w:sz="0" w:space="0" w:color="auto"/>
                        <w:bottom w:val="none" w:sz="0" w:space="0" w:color="auto"/>
                        <w:right w:val="none" w:sz="0" w:space="0" w:color="auto"/>
                      </w:divBdr>
                    </w:div>
                    <w:div w:id="426315975">
                      <w:marLeft w:val="0"/>
                      <w:marRight w:val="150"/>
                      <w:marTop w:val="0"/>
                      <w:marBottom w:val="0"/>
                      <w:divBdr>
                        <w:top w:val="none" w:sz="0" w:space="0" w:color="auto"/>
                        <w:left w:val="none" w:sz="0" w:space="0" w:color="auto"/>
                        <w:bottom w:val="none" w:sz="0" w:space="0" w:color="auto"/>
                        <w:right w:val="none" w:sz="0" w:space="0" w:color="auto"/>
                      </w:divBdr>
                    </w:div>
                    <w:div w:id="593320012">
                      <w:marLeft w:val="0"/>
                      <w:marRight w:val="0"/>
                      <w:marTop w:val="0"/>
                      <w:marBottom w:val="0"/>
                      <w:divBdr>
                        <w:top w:val="none" w:sz="0" w:space="0" w:color="auto"/>
                        <w:left w:val="none" w:sz="0" w:space="0" w:color="auto"/>
                        <w:bottom w:val="none" w:sz="0" w:space="0" w:color="auto"/>
                        <w:right w:val="none" w:sz="0" w:space="0" w:color="auto"/>
                      </w:divBdr>
                    </w:div>
                    <w:div w:id="211503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21721105">
              <w:marLeft w:val="0"/>
              <w:marRight w:val="0"/>
              <w:marTop w:val="0"/>
              <w:marBottom w:val="420"/>
              <w:divBdr>
                <w:top w:val="single" w:sz="6" w:space="12" w:color="CECBC6"/>
                <w:left w:val="none" w:sz="0" w:space="0" w:color="auto"/>
                <w:bottom w:val="none" w:sz="0" w:space="0" w:color="auto"/>
                <w:right w:val="none" w:sz="0" w:space="0" w:color="auto"/>
              </w:divBdr>
            </w:div>
          </w:divsChild>
        </w:div>
      </w:divsChild>
    </w:div>
    <w:div w:id="911238530">
      <w:bodyDiv w:val="1"/>
      <w:marLeft w:val="0"/>
      <w:marRight w:val="0"/>
      <w:marTop w:val="0"/>
      <w:marBottom w:val="0"/>
      <w:divBdr>
        <w:top w:val="none" w:sz="0" w:space="0" w:color="auto"/>
        <w:left w:val="none" w:sz="0" w:space="0" w:color="auto"/>
        <w:bottom w:val="none" w:sz="0" w:space="0" w:color="auto"/>
        <w:right w:val="none" w:sz="0" w:space="0" w:color="auto"/>
      </w:divBdr>
    </w:div>
    <w:div w:id="971902416">
      <w:bodyDiv w:val="1"/>
      <w:marLeft w:val="0"/>
      <w:marRight w:val="0"/>
      <w:marTop w:val="0"/>
      <w:marBottom w:val="0"/>
      <w:divBdr>
        <w:top w:val="none" w:sz="0" w:space="0" w:color="auto"/>
        <w:left w:val="none" w:sz="0" w:space="0" w:color="auto"/>
        <w:bottom w:val="none" w:sz="0" w:space="0" w:color="auto"/>
        <w:right w:val="none" w:sz="0" w:space="0" w:color="auto"/>
      </w:divBdr>
      <w:divsChild>
        <w:div w:id="1812407309">
          <w:marLeft w:val="0"/>
          <w:marRight w:val="0"/>
          <w:marTop w:val="0"/>
          <w:marBottom w:val="0"/>
          <w:divBdr>
            <w:top w:val="none" w:sz="0" w:space="0" w:color="auto"/>
            <w:left w:val="none" w:sz="0" w:space="0" w:color="auto"/>
            <w:bottom w:val="none" w:sz="0" w:space="0" w:color="auto"/>
            <w:right w:val="none" w:sz="0" w:space="0" w:color="auto"/>
          </w:divBdr>
        </w:div>
        <w:div w:id="296497804">
          <w:marLeft w:val="0"/>
          <w:marRight w:val="0"/>
          <w:marTop w:val="0"/>
          <w:marBottom w:val="0"/>
          <w:divBdr>
            <w:top w:val="none" w:sz="0" w:space="0" w:color="auto"/>
            <w:left w:val="none" w:sz="0" w:space="0" w:color="auto"/>
            <w:bottom w:val="none" w:sz="0" w:space="0" w:color="auto"/>
            <w:right w:val="none" w:sz="0" w:space="0" w:color="auto"/>
          </w:divBdr>
        </w:div>
        <w:div w:id="1262228081">
          <w:marLeft w:val="0"/>
          <w:marRight w:val="0"/>
          <w:marTop w:val="0"/>
          <w:marBottom w:val="0"/>
          <w:divBdr>
            <w:top w:val="none" w:sz="0" w:space="0" w:color="auto"/>
            <w:left w:val="none" w:sz="0" w:space="0" w:color="auto"/>
            <w:bottom w:val="none" w:sz="0" w:space="0" w:color="auto"/>
            <w:right w:val="none" w:sz="0" w:space="0" w:color="auto"/>
          </w:divBdr>
        </w:div>
        <w:div w:id="219050480">
          <w:marLeft w:val="0"/>
          <w:marRight w:val="0"/>
          <w:marTop w:val="0"/>
          <w:marBottom w:val="0"/>
          <w:divBdr>
            <w:top w:val="none" w:sz="0" w:space="0" w:color="auto"/>
            <w:left w:val="none" w:sz="0" w:space="0" w:color="auto"/>
            <w:bottom w:val="none" w:sz="0" w:space="0" w:color="auto"/>
            <w:right w:val="none" w:sz="0" w:space="0" w:color="auto"/>
          </w:divBdr>
        </w:div>
        <w:div w:id="744451186">
          <w:marLeft w:val="0"/>
          <w:marRight w:val="0"/>
          <w:marTop w:val="0"/>
          <w:marBottom w:val="0"/>
          <w:divBdr>
            <w:top w:val="none" w:sz="0" w:space="0" w:color="auto"/>
            <w:left w:val="none" w:sz="0" w:space="0" w:color="auto"/>
            <w:bottom w:val="none" w:sz="0" w:space="0" w:color="auto"/>
            <w:right w:val="none" w:sz="0" w:space="0" w:color="auto"/>
          </w:divBdr>
        </w:div>
        <w:div w:id="121073734">
          <w:marLeft w:val="0"/>
          <w:marRight w:val="0"/>
          <w:marTop w:val="0"/>
          <w:marBottom w:val="0"/>
          <w:divBdr>
            <w:top w:val="none" w:sz="0" w:space="0" w:color="auto"/>
            <w:left w:val="none" w:sz="0" w:space="0" w:color="auto"/>
            <w:bottom w:val="none" w:sz="0" w:space="0" w:color="auto"/>
            <w:right w:val="none" w:sz="0" w:space="0" w:color="auto"/>
          </w:divBdr>
        </w:div>
        <w:div w:id="1583876835">
          <w:marLeft w:val="0"/>
          <w:marRight w:val="0"/>
          <w:marTop w:val="0"/>
          <w:marBottom w:val="0"/>
          <w:divBdr>
            <w:top w:val="none" w:sz="0" w:space="0" w:color="auto"/>
            <w:left w:val="none" w:sz="0" w:space="0" w:color="auto"/>
            <w:bottom w:val="none" w:sz="0" w:space="0" w:color="auto"/>
            <w:right w:val="none" w:sz="0" w:space="0" w:color="auto"/>
          </w:divBdr>
        </w:div>
        <w:div w:id="1025013645">
          <w:marLeft w:val="0"/>
          <w:marRight w:val="0"/>
          <w:marTop w:val="0"/>
          <w:marBottom w:val="0"/>
          <w:divBdr>
            <w:top w:val="none" w:sz="0" w:space="0" w:color="auto"/>
            <w:left w:val="none" w:sz="0" w:space="0" w:color="auto"/>
            <w:bottom w:val="none" w:sz="0" w:space="0" w:color="auto"/>
            <w:right w:val="none" w:sz="0" w:space="0" w:color="auto"/>
          </w:divBdr>
        </w:div>
        <w:div w:id="85006239">
          <w:marLeft w:val="0"/>
          <w:marRight w:val="0"/>
          <w:marTop w:val="0"/>
          <w:marBottom w:val="0"/>
          <w:divBdr>
            <w:top w:val="none" w:sz="0" w:space="0" w:color="auto"/>
            <w:left w:val="none" w:sz="0" w:space="0" w:color="auto"/>
            <w:bottom w:val="none" w:sz="0" w:space="0" w:color="auto"/>
            <w:right w:val="none" w:sz="0" w:space="0" w:color="auto"/>
          </w:divBdr>
        </w:div>
      </w:divsChild>
    </w:div>
    <w:div w:id="1001540183">
      <w:bodyDiv w:val="1"/>
      <w:marLeft w:val="0"/>
      <w:marRight w:val="0"/>
      <w:marTop w:val="0"/>
      <w:marBottom w:val="0"/>
      <w:divBdr>
        <w:top w:val="none" w:sz="0" w:space="0" w:color="auto"/>
        <w:left w:val="none" w:sz="0" w:space="0" w:color="auto"/>
        <w:bottom w:val="none" w:sz="0" w:space="0" w:color="auto"/>
        <w:right w:val="none" w:sz="0" w:space="0" w:color="auto"/>
      </w:divBdr>
    </w:div>
    <w:div w:id="1028217776">
      <w:bodyDiv w:val="1"/>
      <w:marLeft w:val="0"/>
      <w:marRight w:val="0"/>
      <w:marTop w:val="0"/>
      <w:marBottom w:val="0"/>
      <w:divBdr>
        <w:top w:val="none" w:sz="0" w:space="0" w:color="auto"/>
        <w:left w:val="none" w:sz="0" w:space="0" w:color="auto"/>
        <w:bottom w:val="none" w:sz="0" w:space="0" w:color="auto"/>
        <w:right w:val="none" w:sz="0" w:space="0" w:color="auto"/>
      </w:divBdr>
    </w:div>
    <w:div w:id="1043871544">
      <w:bodyDiv w:val="1"/>
      <w:marLeft w:val="0"/>
      <w:marRight w:val="0"/>
      <w:marTop w:val="0"/>
      <w:marBottom w:val="0"/>
      <w:divBdr>
        <w:top w:val="none" w:sz="0" w:space="0" w:color="auto"/>
        <w:left w:val="none" w:sz="0" w:space="0" w:color="auto"/>
        <w:bottom w:val="none" w:sz="0" w:space="0" w:color="auto"/>
        <w:right w:val="none" w:sz="0" w:space="0" w:color="auto"/>
      </w:divBdr>
    </w:div>
    <w:div w:id="1217427164">
      <w:bodyDiv w:val="1"/>
      <w:marLeft w:val="0"/>
      <w:marRight w:val="0"/>
      <w:marTop w:val="0"/>
      <w:marBottom w:val="0"/>
      <w:divBdr>
        <w:top w:val="none" w:sz="0" w:space="0" w:color="auto"/>
        <w:left w:val="none" w:sz="0" w:space="0" w:color="auto"/>
        <w:bottom w:val="none" w:sz="0" w:space="0" w:color="auto"/>
        <w:right w:val="none" w:sz="0" w:space="0" w:color="auto"/>
      </w:divBdr>
    </w:div>
    <w:div w:id="1225339888">
      <w:bodyDiv w:val="1"/>
      <w:marLeft w:val="0"/>
      <w:marRight w:val="0"/>
      <w:marTop w:val="0"/>
      <w:marBottom w:val="0"/>
      <w:divBdr>
        <w:top w:val="none" w:sz="0" w:space="0" w:color="auto"/>
        <w:left w:val="none" w:sz="0" w:space="0" w:color="auto"/>
        <w:bottom w:val="none" w:sz="0" w:space="0" w:color="auto"/>
        <w:right w:val="none" w:sz="0" w:space="0" w:color="auto"/>
      </w:divBdr>
    </w:div>
    <w:div w:id="1409687625">
      <w:bodyDiv w:val="1"/>
      <w:marLeft w:val="0"/>
      <w:marRight w:val="0"/>
      <w:marTop w:val="0"/>
      <w:marBottom w:val="0"/>
      <w:divBdr>
        <w:top w:val="none" w:sz="0" w:space="0" w:color="auto"/>
        <w:left w:val="none" w:sz="0" w:space="0" w:color="auto"/>
        <w:bottom w:val="none" w:sz="0" w:space="0" w:color="auto"/>
        <w:right w:val="none" w:sz="0" w:space="0" w:color="auto"/>
      </w:divBdr>
    </w:div>
    <w:div w:id="1473526697">
      <w:bodyDiv w:val="1"/>
      <w:marLeft w:val="0"/>
      <w:marRight w:val="0"/>
      <w:marTop w:val="0"/>
      <w:marBottom w:val="0"/>
      <w:divBdr>
        <w:top w:val="none" w:sz="0" w:space="0" w:color="auto"/>
        <w:left w:val="none" w:sz="0" w:space="0" w:color="auto"/>
        <w:bottom w:val="none" w:sz="0" w:space="0" w:color="auto"/>
        <w:right w:val="none" w:sz="0" w:space="0" w:color="auto"/>
      </w:divBdr>
      <w:divsChild>
        <w:div w:id="2007703903">
          <w:marLeft w:val="0"/>
          <w:marRight w:val="0"/>
          <w:marTop w:val="0"/>
          <w:marBottom w:val="225"/>
          <w:divBdr>
            <w:top w:val="none" w:sz="0" w:space="0" w:color="auto"/>
            <w:left w:val="none" w:sz="0" w:space="0" w:color="auto"/>
            <w:bottom w:val="none" w:sz="0" w:space="0" w:color="auto"/>
            <w:right w:val="none" w:sz="0" w:space="0" w:color="auto"/>
          </w:divBdr>
        </w:div>
      </w:divsChild>
    </w:div>
    <w:div w:id="1775400339">
      <w:bodyDiv w:val="1"/>
      <w:marLeft w:val="0"/>
      <w:marRight w:val="0"/>
      <w:marTop w:val="0"/>
      <w:marBottom w:val="0"/>
      <w:divBdr>
        <w:top w:val="none" w:sz="0" w:space="0" w:color="auto"/>
        <w:left w:val="none" w:sz="0" w:space="0" w:color="auto"/>
        <w:bottom w:val="none" w:sz="0" w:space="0" w:color="auto"/>
        <w:right w:val="none" w:sz="0" w:space="0" w:color="auto"/>
      </w:divBdr>
    </w:div>
    <w:div w:id="2078741779">
      <w:bodyDiv w:val="1"/>
      <w:marLeft w:val="0"/>
      <w:marRight w:val="0"/>
      <w:marTop w:val="0"/>
      <w:marBottom w:val="0"/>
      <w:divBdr>
        <w:top w:val="none" w:sz="0" w:space="0" w:color="auto"/>
        <w:left w:val="none" w:sz="0" w:space="0" w:color="auto"/>
        <w:bottom w:val="none" w:sz="0" w:space="0" w:color="auto"/>
        <w:right w:val="none" w:sz="0" w:space="0" w:color="auto"/>
      </w:divBdr>
      <w:divsChild>
        <w:div w:id="1566915235">
          <w:marLeft w:val="0"/>
          <w:marRight w:val="0"/>
          <w:marTop w:val="0"/>
          <w:marBottom w:val="0"/>
          <w:divBdr>
            <w:top w:val="none" w:sz="0" w:space="0" w:color="auto"/>
            <w:left w:val="none" w:sz="0" w:space="0" w:color="auto"/>
            <w:bottom w:val="none" w:sz="0" w:space="0" w:color="auto"/>
            <w:right w:val="none" w:sz="0" w:space="0" w:color="auto"/>
          </w:divBdr>
        </w:div>
        <w:div w:id="214044222">
          <w:marLeft w:val="0"/>
          <w:marRight w:val="0"/>
          <w:marTop w:val="0"/>
          <w:marBottom w:val="0"/>
          <w:divBdr>
            <w:top w:val="none" w:sz="0" w:space="0" w:color="auto"/>
            <w:left w:val="none" w:sz="0" w:space="0" w:color="auto"/>
            <w:bottom w:val="none" w:sz="0" w:space="0" w:color="auto"/>
            <w:right w:val="none" w:sz="0" w:space="0" w:color="auto"/>
          </w:divBdr>
        </w:div>
        <w:div w:id="1601835159">
          <w:marLeft w:val="0"/>
          <w:marRight w:val="0"/>
          <w:marTop w:val="0"/>
          <w:marBottom w:val="0"/>
          <w:divBdr>
            <w:top w:val="none" w:sz="0" w:space="0" w:color="auto"/>
            <w:left w:val="none" w:sz="0" w:space="0" w:color="auto"/>
            <w:bottom w:val="none" w:sz="0" w:space="0" w:color="auto"/>
            <w:right w:val="none" w:sz="0" w:space="0" w:color="auto"/>
          </w:divBdr>
        </w:div>
        <w:div w:id="150024560">
          <w:marLeft w:val="0"/>
          <w:marRight w:val="0"/>
          <w:marTop w:val="0"/>
          <w:marBottom w:val="0"/>
          <w:divBdr>
            <w:top w:val="none" w:sz="0" w:space="0" w:color="auto"/>
            <w:left w:val="none" w:sz="0" w:space="0" w:color="auto"/>
            <w:bottom w:val="none" w:sz="0" w:space="0" w:color="auto"/>
            <w:right w:val="none" w:sz="0" w:space="0" w:color="auto"/>
          </w:divBdr>
        </w:div>
        <w:div w:id="663748654">
          <w:marLeft w:val="0"/>
          <w:marRight w:val="0"/>
          <w:marTop w:val="0"/>
          <w:marBottom w:val="0"/>
          <w:divBdr>
            <w:top w:val="none" w:sz="0" w:space="0" w:color="auto"/>
            <w:left w:val="none" w:sz="0" w:space="0" w:color="auto"/>
            <w:bottom w:val="none" w:sz="0" w:space="0" w:color="auto"/>
            <w:right w:val="none" w:sz="0" w:space="0" w:color="auto"/>
          </w:divBdr>
        </w:div>
      </w:divsChild>
    </w:div>
    <w:div w:id="2137791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le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sl&amp;a</Company>
  <LinksUpToDate>false</LinksUpToDate>
  <CharactersWithSpaces>5582</CharactersWithSpaces>
  <SharedDoc>false</SharedDoc>
  <HLinks>
    <vt:vector size="12" baseType="variant">
      <vt:variant>
        <vt:i4>6750235</vt:i4>
      </vt:variant>
      <vt:variant>
        <vt:i4>0</vt:i4>
      </vt:variant>
      <vt:variant>
        <vt:i4>0</vt:i4>
      </vt:variant>
      <vt:variant>
        <vt:i4>5</vt:i4>
      </vt:variant>
      <vt:variant>
        <vt:lpwstr>http://www.slea.it/</vt:lpwstr>
      </vt:variant>
      <vt:variant>
        <vt:lpwstr/>
      </vt:variant>
      <vt:variant>
        <vt:i4>393231</vt:i4>
      </vt:variant>
      <vt:variant>
        <vt:i4>6976</vt:i4>
      </vt:variant>
      <vt:variant>
        <vt:i4>1025</vt:i4>
      </vt:variant>
      <vt:variant>
        <vt:i4>1</vt:i4>
      </vt:variant>
      <vt:variant>
        <vt:lpwstr>logotipo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Roberto Mazzà</cp:lastModifiedBy>
  <cp:revision>2</cp:revision>
  <cp:lastPrinted>2024-01-23T11:00:00Z</cp:lastPrinted>
  <dcterms:created xsi:type="dcterms:W3CDTF">2024-02-01T10:35:00Z</dcterms:created>
  <dcterms:modified xsi:type="dcterms:W3CDTF">2024-02-01T10:35:00Z</dcterms:modified>
</cp:coreProperties>
</file>